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D9B" w14:textId="06566B99" w:rsidR="00D87E26" w:rsidRPr="0088041B" w:rsidRDefault="00FB3BF8" w:rsidP="00D87E26">
      <w:pPr>
        <w:spacing w:line="480" w:lineRule="auto"/>
        <w:jc w:val="center"/>
        <w:rPr>
          <w:b/>
        </w:rPr>
      </w:pPr>
      <w:r>
        <w:rPr>
          <w:b/>
          <w:u w:val="single"/>
        </w:rPr>
        <w:t>Cameron Park Village</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0AD56EAE"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that</w:t>
      </w:r>
      <w:r w:rsidR="00FC0AF7">
        <w:t xml:space="preserve"> the</w:t>
      </w:r>
      <w:r>
        <w:t xml:space="preserve"> </w:t>
      </w:r>
      <w:r w:rsidR="00FB3BF8">
        <w:rPr>
          <w:b/>
          <w:u w:val="single"/>
        </w:rPr>
        <w:t xml:space="preserve">Low Income Housing Tax </w:t>
      </w:r>
      <w:r w:rsidR="00FB3BF8" w:rsidRPr="00FC0AF7">
        <w:rPr>
          <w:b/>
          <w:u w:val="single"/>
        </w:rPr>
        <w:t>Credit</w:t>
      </w:r>
      <w:r w:rsidR="00FC0AF7" w:rsidRPr="00FC0AF7">
        <w:rPr>
          <w:b/>
          <w:u w:val="single"/>
        </w:rPr>
        <w:t xml:space="preserve"> program</w:t>
      </w:r>
      <w:r w:rsidR="00FC0AF7">
        <w:rPr>
          <w:b/>
        </w:rPr>
        <w:t xml:space="preserve"> </w:t>
      </w:r>
      <w:r w:rsidRPr="00FC0AF7">
        <w:t>is</w:t>
      </w:r>
      <w:r w:rsidRPr="00F50D01">
        <w:t xml:space="preserve">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4EA24F9C" w:rsidR="00D87E26" w:rsidRPr="0088041B" w:rsidRDefault="00D87E26" w:rsidP="00D87E26">
      <w:pPr>
        <w:spacing w:line="480" w:lineRule="auto"/>
      </w:pPr>
      <w:r w:rsidRPr="0088041B">
        <w:t xml:space="preserve">If you </w:t>
      </w:r>
      <w:r>
        <w:t>otherwise qualify</w:t>
      </w:r>
      <w:r w:rsidRPr="0088041B">
        <w:t xml:space="preserve"> for assistance under</w:t>
      </w:r>
      <w:r w:rsidR="00FC0AF7">
        <w:t xml:space="preserve"> the</w:t>
      </w:r>
      <w:r w:rsidRPr="0088041B">
        <w:t xml:space="preserve"> </w:t>
      </w:r>
      <w:r w:rsidR="00FC0AF7">
        <w:rPr>
          <w:b/>
          <w:u w:val="single"/>
        </w:rPr>
        <w:t xml:space="preserve">Low Income Housing Tax </w:t>
      </w:r>
      <w:r w:rsidR="00FC0AF7" w:rsidRPr="00FC0AF7">
        <w:rPr>
          <w:b/>
          <w:u w:val="single"/>
        </w:rPr>
        <w:t>Credit program</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3038D8B" w:rsidR="00D87E26" w:rsidRDefault="00D87E26" w:rsidP="00D87E26">
      <w:pPr>
        <w:spacing w:line="480" w:lineRule="auto"/>
      </w:pPr>
      <w:r w:rsidRPr="0088041B">
        <w:t>If you are receiving assistance under</w:t>
      </w:r>
      <w:r w:rsidR="00FC0AF7">
        <w:t xml:space="preserve"> the</w:t>
      </w:r>
      <w:r w:rsidRPr="0088041B">
        <w:t xml:space="preserve"> </w:t>
      </w:r>
      <w:r w:rsidR="00FC0AF7">
        <w:rPr>
          <w:b/>
          <w:u w:val="single"/>
        </w:rPr>
        <w:t xml:space="preserve">Low Income Housing Tax </w:t>
      </w:r>
      <w:r w:rsidR="00FC0AF7" w:rsidRPr="00FC0AF7">
        <w:rPr>
          <w:b/>
          <w:u w:val="single"/>
        </w:rPr>
        <w:t>Credit program</w:t>
      </w:r>
      <w:r w:rsidRPr="0088041B">
        <w:rPr>
          <w:b/>
        </w:rPr>
        <w:t>,</w:t>
      </w:r>
      <w:r w:rsidRPr="0088041B">
        <w:t xml:space="preserve"> you may not be denied assistance, terminated from participation, or be evicted from your </w:t>
      </w:r>
      <w:r>
        <w:t xml:space="preserve">rental </w:t>
      </w:r>
      <w:r w:rsidRPr="0088041B">
        <w:t xml:space="preserve">housing </w:t>
      </w:r>
      <w:r>
        <w:lastRenderedPageBreak/>
        <w:t xml:space="preserve">because </w:t>
      </w:r>
      <w:r w:rsidRPr="0088041B">
        <w:t>you are or have been a victim of domestic violence, dating violence, sexual assault, or stalking</w:t>
      </w:r>
      <w:r>
        <w:t xml:space="preserve">.  </w:t>
      </w:r>
      <w:r w:rsidRPr="0088041B">
        <w:t xml:space="preserve"> </w:t>
      </w:r>
    </w:p>
    <w:p w14:paraId="65981C19" w14:textId="1D89DAF3"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FC0AF7">
        <w:t xml:space="preserve">the </w:t>
      </w:r>
      <w:r w:rsidR="00FC0AF7">
        <w:rPr>
          <w:b/>
          <w:u w:val="single"/>
        </w:rPr>
        <w:t xml:space="preserve">Low Income Housing Tax </w:t>
      </w:r>
      <w:r w:rsidR="00FC0AF7" w:rsidRPr="00FC0AF7">
        <w:rPr>
          <w:b/>
          <w:u w:val="single"/>
        </w:rPr>
        <w:t>Credit program</w:t>
      </w:r>
      <w:r w:rsidR="00FC0AF7" w:rsidRPr="0088041B">
        <w:t xml:space="preserve"> </w:t>
      </w:r>
      <w:r w:rsidRPr="0088041B">
        <w:t xml:space="preserve">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86B718E" w:rsidR="00D87E26" w:rsidRDefault="00FC0AF7" w:rsidP="00D87E26">
      <w:pPr>
        <w:spacing w:line="480" w:lineRule="auto"/>
      </w:pPr>
      <w:r>
        <w:t>Cameron Park Village</w:t>
      </w:r>
      <w:r w:rsidR="00D87E26">
        <w:t xml:space="preserve"> </w:t>
      </w:r>
      <w:r w:rsidR="00D87E26" w:rsidRPr="0088041B">
        <w:t xml:space="preserve">may divide </w:t>
      </w:r>
      <w:r w:rsidR="00D87E26">
        <w:t xml:space="preserve">(bifurcate) </w:t>
      </w:r>
      <w:r w:rsidR="00D87E26" w:rsidRPr="0088041B">
        <w:t xml:space="preserve">your lease in order to evict the individual or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rsidR="00D87E26" w:rsidRPr="0088041B">
        <w:t xml:space="preserve">.  </w:t>
      </w:r>
    </w:p>
    <w:p w14:paraId="5AE77787" w14:textId="5D72DEE3" w:rsidR="00D87E26" w:rsidRDefault="00D87E26" w:rsidP="00D87E26">
      <w:pPr>
        <w:spacing w:before="240" w:line="480" w:lineRule="auto"/>
      </w:pPr>
      <w:r w:rsidRPr="0088041B">
        <w:t>If</w:t>
      </w:r>
      <w:r>
        <w:t xml:space="preserve"> </w:t>
      </w:r>
      <w:r w:rsidR="00FC0AF7">
        <w:t>Cameron Park Village</w:t>
      </w:r>
      <w:r w:rsidRPr="0088041B">
        <w:t xml:space="preserve"> chooses to remove the abuser</w:t>
      </w:r>
      <w:r>
        <w:t xml:space="preserve"> or perpetrator</w:t>
      </w:r>
      <w:r w:rsidRPr="0088041B">
        <w:t xml:space="preserve">, </w:t>
      </w:r>
      <w:r w:rsidR="00FC0AF7">
        <w:t>Cameron Park Village</w:t>
      </w:r>
      <w:r>
        <w:t xml:space="preserve">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rsidR="00FC0AF7">
        <w:t>Cameron Park Village</w:t>
      </w:r>
      <w:r>
        <w:t xml:space="preserve">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6980169"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rsidR="00FC0AF7">
        <w:t>Cameron Park Village</w:t>
      </w:r>
      <w:r>
        <w:t xml:space="preserve"> </w:t>
      </w:r>
      <w:r w:rsidRPr="0088041B">
        <w:t xml:space="preserve">must follow Federal, State, and local eviction procedures. </w:t>
      </w:r>
      <w:r>
        <w:t xml:space="preserve"> </w:t>
      </w:r>
      <w:r w:rsidRPr="0088041B">
        <w:t xml:space="preserve">In order to divide a lease, </w:t>
      </w:r>
      <w:r w:rsidR="00FC0AF7">
        <w:t xml:space="preserve">Cameron Park Village </w:t>
      </w:r>
      <w:r>
        <w:t xml:space="preserve">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44ED45BE" w:rsidR="00D87E26" w:rsidRDefault="00D87E26" w:rsidP="00D87E26">
      <w:pPr>
        <w:spacing w:line="480" w:lineRule="auto"/>
      </w:pPr>
      <w:r w:rsidRPr="0088041B">
        <w:t xml:space="preserve">Upon your request, </w:t>
      </w:r>
      <w:r w:rsidR="00FC0AF7">
        <w:t>Cameron Park Village</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FC0AF7">
        <w:t>Cameron Park Village</w:t>
      </w:r>
      <w:r>
        <w:t xml:space="preserve">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w:t>
      </w:r>
      <w:r w:rsidRPr="007F512F">
        <w:rPr>
          <w:bCs/>
          <w:sz w:val="24"/>
          <w:szCs w:val="24"/>
        </w:rPr>
        <w:lastRenderedPageBreak/>
        <w:t xml:space="preserve">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A495F85" w:rsidR="00D87E26" w:rsidRDefault="00FC0AF7" w:rsidP="00D87E26">
      <w:pPr>
        <w:spacing w:line="480" w:lineRule="auto"/>
      </w:pPr>
      <w:r>
        <w:t>Cameron Park Village</w:t>
      </w:r>
      <w:r w:rsidR="00D87E26">
        <w:t xml:space="preserve"> will keep confidential requests for emergency transfers by victims of domestic violence, dating violence, sexual assault, or stalking, and the location of any move by such victims and their families.</w:t>
      </w:r>
    </w:p>
    <w:p w14:paraId="2BE5DD8B" w14:textId="27406F1F" w:rsidR="00D87E26" w:rsidRPr="0088041B" w:rsidRDefault="00FC0AF7" w:rsidP="00D87E26">
      <w:pPr>
        <w:spacing w:line="480" w:lineRule="auto"/>
      </w:pPr>
      <w:r>
        <w:t>Cameron Park Village</w:t>
      </w:r>
      <w:r w:rsidR="00D87E26">
        <w:t xml:space="preserve">’s emergency transfer plan provides further information on emergency transfers, and </w:t>
      </w:r>
      <w:r>
        <w:t>Cameron Park Village</w:t>
      </w:r>
      <w:r w:rsidR="00D87E26">
        <w:t xml:space="preserve">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2373C019" w:rsidR="00D87E26" w:rsidRPr="0088041B" w:rsidRDefault="00FC0AF7" w:rsidP="00D87E26">
      <w:pPr>
        <w:spacing w:line="480" w:lineRule="auto"/>
      </w:pPr>
      <w:r>
        <w:t>Cameron Park Village</w:t>
      </w:r>
      <w:r w:rsidR="00D87E26" w:rsidRPr="0088041B">
        <w:t xml:space="preserve"> can</w:t>
      </w:r>
      <w:r w:rsidR="00D87E26">
        <w:t>, but is not required to,</w:t>
      </w:r>
      <w:r w:rsidR="00D87E26" w:rsidRPr="0088041B">
        <w:t xml:space="preserve"> ask you to provide documentation to “certify” that you are or have been a victim of domestic violence, dating violence, sexual assault, or stalking. </w:t>
      </w:r>
      <w:r w:rsidR="00D87E26">
        <w:t xml:space="preserve"> </w:t>
      </w:r>
      <w:r w:rsidR="00D87E26" w:rsidRPr="0088041B">
        <w:t xml:space="preserve">Such request from </w:t>
      </w:r>
      <w:r>
        <w:t>Cameron Park Village</w:t>
      </w:r>
      <w:r w:rsidR="00D87E26">
        <w:t xml:space="preserve"> </w:t>
      </w:r>
      <w:r w:rsidR="00D87E26" w:rsidRPr="0088041B">
        <w:t xml:space="preserve">must be in writing, and </w:t>
      </w:r>
      <w:r>
        <w:t>Cameron Park Village</w:t>
      </w:r>
      <w:r w:rsidR="00D87E26">
        <w:t xml:space="preserve"> </w:t>
      </w:r>
      <w:r w:rsidR="00D87E26" w:rsidRPr="0088041B">
        <w:t xml:space="preserve">must give you at least 14 business days (Saturdays, Sundays, and Federal holidays do not </w:t>
      </w:r>
      <w:r w:rsidR="00D87E26" w:rsidRPr="0088041B">
        <w:lastRenderedPageBreak/>
        <w:t xml:space="preserve">count) </w:t>
      </w:r>
      <w:r w:rsidR="00D87E26">
        <w:t xml:space="preserve">from the day you receive the request </w:t>
      </w:r>
      <w:r w:rsidR="00D87E26" w:rsidRPr="0088041B">
        <w:t xml:space="preserve">to provide the documentation. </w:t>
      </w:r>
      <w:r w:rsidR="00D87E26">
        <w:t xml:space="preserve"> </w:t>
      </w:r>
      <w:r>
        <w:t>Cameron Park Village</w:t>
      </w:r>
      <w:r w:rsidR="00D87E26">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7282B285" w:rsidR="00D87E26" w:rsidRDefault="00D87E26" w:rsidP="00D87E26">
      <w:pPr>
        <w:spacing w:line="480" w:lineRule="auto"/>
      </w:pPr>
      <w:r w:rsidRPr="0088041B">
        <w:t xml:space="preserve">You can provide </w:t>
      </w:r>
      <w:r w:rsidRPr="00F074AB">
        <w:t>one</w:t>
      </w:r>
      <w:r w:rsidRPr="0088041B">
        <w:t xml:space="preserve"> of the following to </w:t>
      </w:r>
      <w:r w:rsidR="00FC0AF7">
        <w:t>Cameron Park Village</w:t>
      </w:r>
      <w:r>
        <w:t xml:space="preserve"> </w:t>
      </w:r>
      <w:r w:rsidRPr="0088041B">
        <w:t>as documentation</w:t>
      </w:r>
      <w:r>
        <w:t xml:space="preserve">.  </w:t>
      </w:r>
      <w:r w:rsidR="00F479DA">
        <w:t>I</w:t>
      </w:r>
      <w:r>
        <w:t xml:space="preserve">t is your choice which of the following to submit if </w:t>
      </w:r>
      <w:r w:rsidR="00FC0AF7">
        <w:t>Cameron Park Village</w:t>
      </w:r>
      <w:r>
        <w:t xml:space="preserve"> asks you to provide documentation that you are or have been a victim of domestic violence, dating violence, sexual assault, or stalking.</w:t>
      </w:r>
    </w:p>
    <w:p w14:paraId="18F4A4B5" w14:textId="6F96ABBE"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FC0AF7">
        <w:t>Cameron Park Village</w:t>
      </w:r>
      <w:r w:rsidR="00D87E26" w:rsidRPr="004E65D3">
        <w:t xml:space="preserve">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w:t>
      </w:r>
      <w:r w:rsidR="00D87E26" w:rsidRPr="004E65D3">
        <w:lastRenderedPageBreak/>
        <w:t>or she believes that the incident or incidents of domestic violence, dating violence, sexual assault, or stalking are grounds for protection.</w:t>
      </w:r>
    </w:p>
    <w:p w14:paraId="2EE9F726" w14:textId="6A8B1A7D"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w:t>
      </w:r>
      <w:r w:rsidR="00FC0AF7">
        <w:t>Cameron Park Village</w:t>
      </w:r>
      <w:r w:rsidR="00D87E26" w:rsidRPr="004E65D3">
        <w:t xml:space="preserve"> has agreed to accept. </w:t>
      </w:r>
    </w:p>
    <w:p w14:paraId="60BB321D" w14:textId="688096B0" w:rsidR="00D87E26" w:rsidRDefault="00D87E26" w:rsidP="00D87E26">
      <w:pPr>
        <w:spacing w:before="240" w:line="480" w:lineRule="auto"/>
      </w:pPr>
      <w:r w:rsidRPr="0088041B">
        <w:t xml:space="preserve">If you fail or refuse to provide one of these documents within the 14 business days, </w:t>
      </w:r>
      <w:r w:rsidR="00FC0AF7">
        <w:t>Cameron Park Village</w:t>
      </w:r>
      <w:r>
        <w:t xml:space="preserve"> </w:t>
      </w:r>
      <w:r w:rsidRPr="0088041B">
        <w:t>does not have to provide you with the protections contained in this notice.</w:t>
      </w:r>
      <w:r>
        <w:t xml:space="preserve"> </w:t>
      </w:r>
    </w:p>
    <w:p w14:paraId="087E5D0D" w14:textId="635994CA" w:rsidR="00D87E26" w:rsidRDefault="00D87E26" w:rsidP="00D87E26">
      <w:pPr>
        <w:spacing w:before="240" w:line="480" w:lineRule="auto"/>
      </w:pPr>
      <w:r w:rsidRPr="0088041B">
        <w:t xml:space="preserve">If </w:t>
      </w:r>
      <w:r w:rsidR="00FC0AF7">
        <w:t>Cameron Park Village</w:t>
      </w:r>
      <w:r>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FC0AF7">
        <w:t>Cameron Park Village</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rsidR="00FC0AF7">
        <w:t>Cameron Park Village</w:t>
      </w:r>
      <w:r>
        <w:t xml:space="preserve">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29C783D3" w:rsidR="00D87E26" w:rsidRDefault="00FC0AF7" w:rsidP="00D87E26">
      <w:pPr>
        <w:autoSpaceDE w:val="0"/>
        <w:autoSpaceDN w:val="0"/>
        <w:adjustRightInd w:val="0"/>
        <w:spacing w:line="480" w:lineRule="auto"/>
      </w:pPr>
      <w:r>
        <w:t>Cameron Park Village</w:t>
      </w:r>
      <w:r w:rsidR="00D87E26" w:rsidRPr="008A1309">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313517B9" w:rsidR="00D87E26" w:rsidRDefault="00FC0AF7" w:rsidP="00D87E26">
      <w:pPr>
        <w:autoSpaceDE w:val="0"/>
        <w:autoSpaceDN w:val="0"/>
        <w:adjustRightInd w:val="0"/>
        <w:spacing w:before="240" w:line="480" w:lineRule="auto"/>
        <w:rPr>
          <w:rFonts w:eastAsiaTheme="minorHAnsi"/>
        </w:rPr>
      </w:pPr>
      <w:r>
        <w:t>Cameron Park Village</w:t>
      </w:r>
      <w:r w:rsidR="00D87E26">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4C2117F8" w:rsidR="00D87E26" w:rsidRDefault="00FC0AF7" w:rsidP="00D87E26">
      <w:pPr>
        <w:autoSpaceDE w:val="0"/>
        <w:autoSpaceDN w:val="0"/>
        <w:adjustRightInd w:val="0"/>
        <w:spacing w:before="240" w:line="480" w:lineRule="auto"/>
      </w:pPr>
      <w:r>
        <w:lastRenderedPageBreak/>
        <w:t>Cameron Park Village</w:t>
      </w:r>
      <w:r w:rsidR="00D87E26">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t>Cameron Park Village</w:t>
      </w:r>
      <w:r w:rsidR="00D87E26" w:rsidRPr="0088041B">
        <w:t>, however, may disclose the information provided if:</w:t>
      </w:r>
    </w:p>
    <w:p w14:paraId="179607C4" w14:textId="3248828F"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You give written permission to </w:t>
      </w:r>
      <w:r w:rsidR="00FC0AF7">
        <w:t>Cameron Park Village</w:t>
      </w:r>
      <w:r w:rsidR="00D87E26" w:rsidRPr="004E65D3">
        <w:t xml:space="preserve"> to release the information</w:t>
      </w:r>
      <w:r w:rsidR="00985B65" w:rsidRPr="004E65D3">
        <w:t xml:space="preserve"> on a time limited basis</w:t>
      </w:r>
      <w:r w:rsidR="00D87E26" w:rsidRPr="004E65D3">
        <w:t>.</w:t>
      </w:r>
    </w:p>
    <w:p w14:paraId="71B4B92D" w14:textId="638A5691"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FC0AF7">
        <w:t>Cameron Park Village</w:t>
      </w:r>
      <w:r w:rsidR="00D87E26" w:rsidRPr="004E65D3">
        <w:t xml:space="preserve"> needs to use the information in an eviction or termination proceeding, such as to evict your abuser or perpetrator or terminate your abuser or perpetrator from assistance under this program.</w:t>
      </w:r>
    </w:p>
    <w:p w14:paraId="3D30DE6C" w14:textId="3906D609"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law requires </w:t>
      </w:r>
      <w:r w:rsidR="00FC0AF7">
        <w:t>Cameron Park Village</w:t>
      </w:r>
      <w:r w:rsidR="00D87E26" w:rsidRPr="004E65D3">
        <w:t xml:space="preserve"> or your landlord to release the information.</w:t>
      </w:r>
    </w:p>
    <w:p w14:paraId="16D19E71" w14:textId="63483C4C" w:rsidR="00D87E26" w:rsidRDefault="00D87E26" w:rsidP="00D87E26">
      <w:pPr>
        <w:spacing w:before="120" w:line="480" w:lineRule="auto"/>
      </w:pPr>
      <w:r w:rsidRPr="0088041B">
        <w:t>VAWA does not limit</w:t>
      </w:r>
      <w:r>
        <w:t xml:space="preserve"> </w:t>
      </w:r>
      <w:r w:rsidR="00FC0AF7">
        <w:t>Cameron Park Village</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67C86865"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rsidR="00FC0AF7">
        <w:t>Cameron Park Village</w:t>
      </w:r>
      <w:r>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34EC44B8" w:rsidR="00D87E26" w:rsidRDefault="00D87E26" w:rsidP="00D87E26">
      <w:pPr>
        <w:spacing w:line="480" w:lineRule="auto"/>
      </w:pPr>
      <w:r>
        <w:t xml:space="preserve">The protections described in this notice might not apply, and you could be evicted and your assistance terminated, if </w:t>
      </w:r>
      <w:r w:rsidR="00FC0AF7">
        <w:t>Cameron Park Village</w:t>
      </w:r>
      <w:r>
        <w:t xml:space="preserve"> can demonstrate that not evicting you or terminating your assistance would present a real physical danger that:</w:t>
      </w:r>
    </w:p>
    <w:p w14:paraId="135A3560" w14:textId="77777777" w:rsidR="00D87E26" w:rsidRDefault="00D87E26" w:rsidP="00D87E26">
      <w:pPr>
        <w:spacing w:line="480" w:lineRule="auto"/>
      </w:pPr>
      <w:r>
        <w:lastRenderedPageBreak/>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1ABF0CDE" w:rsidR="00D87E26" w:rsidRPr="0088041B" w:rsidRDefault="00D87E26" w:rsidP="00D87E26">
      <w:pPr>
        <w:spacing w:line="480" w:lineRule="auto"/>
      </w:pPr>
      <w:r>
        <w:t xml:space="preserve">If </w:t>
      </w:r>
      <w:r w:rsidR="00FC0AF7">
        <w:t>Cameron Park Village</w:t>
      </w:r>
      <w:r>
        <w:t xml:space="preserve"> can demonstrate the above, </w:t>
      </w:r>
      <w:r w:rsidR="00FC0AF7">
        <w:t>Cameron Park Village</w:t>
      </w:r>
      <w:r>
        <w:t xml:space="preserve">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6BF993B2" w:rsidR="00573A75" w:rsidRDefault="00573A75" w:rsidP="00FC0AF7">
      <w:pPr>
        <w:pStyle w:val="NormalWeb"/>
        <w:shd w:val="clear" w:color="auto" w:fill="FFFFFF"/>
        <w:spacing w:before="0" w:beforeAutospacing="0" w:after="0" w:afterAutospacing="0" w:line="360" w:lineRule="auto"/>
        <w:rPr>
          <w:b/>
          <w:bCs/>
          <w:color w:val="000000"/>
        </w:rPr>
      </w:pPr>
      <w:r>
        <w:rPr>
          <w:color w:val="000000"/>
        </w:rPr>
        <w:t>You may report a covered housing provider’s violations of these rights and seek additional assistance, if needed, by contacting or filing a complaint with</w:t>
      </w:r>
      <w:r w:rsidR="00FC0AF7">
        <w:rPr>
          <w:color w:val="000000"/>
        </w:rPr>
        <w:t xml:space="preserve"> the </w:t>
      </w:r>
      <w:r w:rsidR="00FC0AF7" w:rsidRPr="00FC0AF7">
        <w:rPr>
          <w:b/>
          <w:bCs/>
          <w:shd w:val="clear" w:color="auto" w:fill="FFFFFF"/>
        </w:rPr>
        <w:t>California Tax Credit Allocation Committee</w:t>
      </w:r>
      <w:r w:rsidR="00FC0AF7">
        <w:rPr>
          <w:b/>
          <w:bCs/>
          <w:shd w:val="clear" w:color="auto" w:fill="FFFFFF"/>
        </w:rPr>
        <w:t xml:space="preserve">, </w:t>
      </w:r>
      <w:r w:rsidR="00FC0AF7" w:rsidRPr="00FC0AF7">
        <w:rPr>
          <w:b/>
          <w:bCs/>
          <w:shd w:val="clear" w:color="auto" w:fill="FFFFFF"/>
        </w:rPr>
        <w:t>915 Capitol Mall, Suite 485</w:t>
      </w:r>
      <w:r w:rsidR="00FC0AF7">
        <w:rPr>
          <w:b/>
          <w:bCs/>
          <w:shd w:val="clear" w:color="auto" w:fill="FFFFFF"/>
        </w:rPr>
        <w:t xml:space="preserve">, </w:t>
      </w:r>
      <w:r w:rsidR="00FC0AF7" w:rsidRPr="00FC0AF7">
        <w:rPr>
          <w:b/>
          <w:bCs/>
          <w:shd w:val="clear" w:color="auto" w:fill="FFFFFF"/>
        </w:rPr>
        <w:t>Sacramento, CA 95814</w:t>
      </w:r>
      <w:r w:rsidR="00FC0AF7">
        <w:rPr>
          <w:b/>
          <w:bCs/>
          <w:shd w:val="clear" w:color="auto" w:fill="FFFFFF"/>
        </w:rPr>
        <w:t xml:space="preserve">, 916- </w:t>
      </w:r>
      <w:r w:rsidR="00FC0AF7" w:rsidRPr="00FC0AF7">
        <w:rPr>
          <w:b/>
          <w:bCs/>
          <w:shd w:val="clear" w:color="auto" w:fill="FFFFFF"/>
        </w:rPr>
        <w:t>654-6340</w:t>
      </w:r>
      <w:r w:rsidR="00FC0AF7" w:rsidRPr="00FC0AF7">
        <w:rPr>
          <w:b/>
          <w:bCs/>
        </w:rPr>
        <w:br/>
      </w:r>
      <w:r w:rsidR="00FC0AF7">
        <w:rPr>
          <w:b/>
          <w:bCs/>
          <w:shd w:val="clear" w:color="auto" w:fill="FFFFFF"/>
        </w:rPr>
        <w:t>OR the</w:t>
      </w:r>
      <w:r w:rsidRPr="00FC0AF7">
        <w:t xml:space="preserve"> </w:t>
      </w:r>
      <w:r w:rsidR="00FC0AF7">
        <w:rPr>
          <w:b/>
          <w:bCs/>
        </w:rPr>
        <w:t>HUD</w:t>
      </w:r>
      <w:r w:rsidR="00FC0AF7" w:rsidRPr="008D4A00">
        <w:rPr>
          <w:b/>
          <w:bCs/>
        </w:rPr>
        <w:t xml:space="preserve"> Los Angeles Field Office 300 North Los Angeles Street, Suite 4054</w:t>
      </w:r>
      <w:r w:rsidR="00FC0AF7">
        <w:rPr>
          <w:b/>
          <w:bCs/>
        </w:rPr>
        <w:t>,</w:t>
      </w:r>
      <w:r w:rsidR="00FC0AF7" w:rsidRPr="008D4A00">
        <w:rPr>
          <w:b/>
          <w:bCs/>
        </w:rPr>
        <w:t xml:space="preserve"> Los Angeles, CA 90012</w:t>
      </w:r>
    </w:p>
    <w:p w14:paraId="60A3FA8A" w14:textId="77777777" w:rsidR="00FC0AF7" w:rsidRPr="00FC0AF7" w:rsidRDefault="00FC0AF7" w:rsidP="00FC0AF7">
      <w:pPr>
        <w:pStyle w:val="NormalWeb"/>
        <w:shd w:val="clear" w:color="auto" w:fill="FFFFFF"/>
        <w:spacing w:before="0" w:beforeAutospacing="0" w:after="0" w:afterAutospacing="0" w:line="360" w:lineRule="auto"/>
        <w:rPr>
          <w:b/>
          <w:bCs/>
          <w:color w:val="000000"/>
        </w:rPr>
      </w:pPr>
    </w:p>
    <w:p w14:paraId="4FD92222" w14:textId="77777777" w:rsidR="00D87E26" w:rsidRPr="0088041B" w:rsidRDefault="00D87E26" w:rsidP="001835B3">
      <w:pPr>
        <w:spacing w:line="480" w:lineRule="auto"/>
        <w:rPr>
          <w:b/>
        </w:rPr>
      </w:pPr>
      <w:r w:rsidRPr="0088041B">
        <w:rPr>
          <w:b/>
        </w:rPr>
        <w:t>For Additional Information</w:t>
      </w:r>
    </w:p>
    <w:p w14:paraId="57FF52B5" w14:textId="0E29DF13" w:rsidR="00D87E26" w:rsidRPr="007E06B2" w:rsidRDefault="00D87E26" w:rsidP="00D87E26">
      <w:pPr>
        <w:spacing w:line="480" w:lineRule="auto"/>
      </w:pPr>
      <w:r>
        <w:t xml:space="preserve">You may view a copy of HUD’s final VAWA rule at </w:t>
      </w:r>
      <w:hyperlink r:id="rId8" w:history="1">
        <w:r w:rsidR="00FC0AF7" w:rsidRPr="003C4677">
          <w:rPr>
            <w:rStyle w:val="Hyperlink"/>
          </w:rPr>
          <w:t>https://www.federalregister.gov/documents/2016/11/16/2016-25888/violence-against-women-reauthorization-act-of-2013-implementation-in-hud-housing-programs</w:t>
        </w:r>
      </w:hyperlink>
    </w:p>
    <w:p w14:paraId="7914DA38" w14:textId="0E0A2068" w:rsidR="00D87E26" w:rsidRDefault="00D87E26" w:rsidP="00D87E26">
      <w:pPr>
        <w:spacing w:line="480" w:lineRule="auto"/>
      </w:pPr>
      <w:r>
        <w:t xml:space="preserve">Additionally, </w:t>
      </w:r>
      <w:r w:rsidR="00FC0AF7">
        <w:t>Cameron Park Village</w:t>
      </w:r>
      <w:r>
        <w:t xml:space="preserve"> must make a copy of HUD’s VAWA regulations available to you if you ask to see them.  </w:t>
      </w:r>
    </w:p>
    <w:p w14:paraId="300488D6" w14:textId="6385DD92" w:rsidR="00985B65" w:rsidRPr="00BF4961" w:rsidRDefault="00D87E26" w:rsidP="00D87E26">
      <w:pPr>
        <w:spacing w:line="480" w:lineRule="auto"/>
        <w:rPr>
          <w:b/>
        </w:rPr>
      </w:pPr>
      <w:r w:rsidRPr="0088041B">
        <w:t xml:space="preserve">For questions regarding VAWA, please contact </w:t>
      </w:r>
      <w:r w:rsidR="00F135BE" w:rsidRPr="00F135BE">
        <w:rPr>
          <w:b/>
          <w:bCs/>
        </w:rPr>
        <w:t>Deanne Rivers, Community Manager at 530-677-5548</w:t>
      </w:r>
      <w:r w:rsidR="00F135BE">
        <w:rPr>
          <w:b/>
          <w:bCs/>
        </w:rPr>
        <w:t>.</w:t>
      </w:r>
    </w:p>
    <w:p w14:paraId="39024233" w14:textId="4D73AF95" w:rsidR="00D87E26" w:rsidRDefault="00D87E26" w:rsidP="00D87E26">
      <w:pPr>
        <w:spacing w:line="480" w:lineRule="auto"/>
        <w:rPr>
          <w:b/>
        </w:rPr>
      </w:pPr>
      <w:r w:rsidRPr="0088041B">
        <w:lastRenderedPageBreak/>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BF4961" w:rsidRPr="00BF4961">
        <w:rPr>
          <w:b/>
        </w:rPr>
        <w:t>WEAVE Inc.</w:t>
      </w:r>
      <w:r w:rsidR="00BF4961" w:rsidRPr="00BF4961">
        <w:rPr>
          <w:rFonts w:ascii="Arial" w:hAnsi="Arial" w:cs="Arial"/>
          <w:color w:val="222222"/>
          <w:sz w:val="20"/>
          <w:szCs w:val="20"/>
        </w:rPr>
        <w:t xml:space="preserve"> </w:t>
      </w:r>
      <w:r w:rsidR="00BF4961" w:rsidRPr="00BF4961">
        <w:rPr>
          <w:b/>
        </w:rPr>
        <w:t>1900 K St #200, Sacramento, CA 95811</w:t>
      </w:r>
      <w:r w:rsidR="00F135BE">
        <w:rPr>
          <w:b/>
        </w:rPr>
        <w:t>, phone</w:t>
      </w:r>
      <w:r w:rsidR="00BF4961" w:rsidRPr="00BF4961">
        <w:rPr>
          <w:b/>
          <w:bCs/>
        </w:rPr>
        <w:t> </w:t>
      </w:r>
      <w:r w:rsidR="00F135BE">
        <w:rPr>
          <w:b/>
          <w:bCs/>
        </w:rPr>
        <w:t>916-</w:t>
      </w:r>
      <w:r w:rsidR="00BF4961" w:rsidRPr="00BF4961">
        <w:rPr>
          <w:b/>
        </w:rPr>
        <w:t>448-2321</w:t>
      </w:r>
      <w:r w:rsidR="00C8436E" w:rsidRPr="001835B3">
        <w:t>.</w:t>
      </w:r>
    </w:p>
    <w:p w14:paraId="26B26ACE" w14:textId="7B1B9FD4"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p>
    <w:p w14:paraId="2F176F41" w14:textId="43D58039" w:rsidR="001B2370" w:rsidRPr="001B2370" w:rsidRDefault="00D87E26" w:rsidP="001B2370">
      <w:pPr>
        <w:spacing w:line="480" w:lineRule="auto"/>
        <w:rPr>
          <w:b/>
        </w:rPr>
      </w:pPr>
      <w:r>
        <w:t xml:space="preserve">For help regarding sexual assault, </w:t>
      </w:r>
      <w:r w:rsidR="00985B65">
        <w:t xml:space="preserve">you may contact </w:t>
      </w:r>
      <w:r w:rsidR="001B2370" w:rsidRPr="001B2370">
        <w:rPr>
          <w:b/>
        </w:rPr>
        <w:t>California Coalition Against Sexual Assault (CALCASA)</w:t>
      </w:r>
      <w:r w:rsidR="00F135BE">
        <w:rPr>
          <w:b/>
        </w:rPr>
        <w:t xml:space="preserve">, </w:t>
      </w:r>
      <w:r w:rsidR="001B2370" w:rsidRPr="001B2370">
        <w:rPr>
          <w:b/>
        </w:rPr>
        <w:t>1215 K St, Sacramento, CA 95814</w:t>
      </w:r>
      <w:r w:rsidR="00F135BE">
        <w:rPr>
          <w:b/>
        </w:rPr>
        <w:t>, phone 916-</w:t>
      </w:r>
      <w:r w:rsidR="001B2370" w:rsidRPr="001B2370">
        <w:rPr>
          <w:b/>
        </w:rPr>
        <w:t xml:space="preserve"> 446-2520</w:t>
      </w:r>
    </w:p>
    <w:p w14:paraId="25B8373B" w14:textId="2F6357E5" w:rsidR="00D87E26" w:rsidRDefault="00D87E26" w:rsidP="00D87E26">
      <w:pPr>
        <w:spacing w:line="480" w:lineRule="auto"/>
      </w:pPr>
    </w:p>
    <w:p w14:paraId="272B9678" w14:textId="43F8DD77" w:rsidR="00D87E26" w:rsidRPr="0088041B" w:rsidRDefault="00D87E26" w:rsidP="00D87E26">
      <w:pPr>
        <w:spacing w:line="480" w:lineRule="auto"/>
      </w:pPr>
      <w:r>
        <w:t>Victims of stalking seeking help may contact</w:t>
      </w:r>
      <w:r w:rsidR="00F135BE">
        <w:t xml:space="preserve"> the</w:t>
      </w:r>
      <w:r>
        <w:t xml:space="preserve"> </w:t>
      </w:r>
      <w:r w:rsidR="001B2370" w:rsidRPr="001B2370">
        <w:rPr>
          <w:b/>
        </w:rPr>
        <w:t>Victim Witness Assistance Program</w:t>
      </w:r>
      <w:r w:rsidR="00F135BE">
        <w:rPr>
          <w:b/>
        </w:rPr>
        <w:t>, phone 916-</w:t>
      </w:r>
      <w:r w:rsidR="001B2370" w:rsidRPr="001B2370">
        <w:rPr>
          <w:b/>
        </w:rPr>
        <w:t xml:space="preserve"> 874-5701</w:t>
      </w:r>
    </w:p>
    <w:p w14:paraId="08932153" w14:textId="5B6DB311" w:rsidR="003C2426" w:rsidRDefault="00555C12" w:rsidP="004F693A">
      <w:pPr>
        <w:spacing w:line="480" w:lineRule="auto"/>
      </w:pPr>
      <w:r w:rsidRPr="001014D3">
        <w:rPr>
          <w:b/>
        </w:rPr>
        <w:t>Attachment</w:t>
      </w:r>
      <w:r w:rsidR="00D87E26" w:rsidRPr="001014D3">
        <w:rPr>
          <w:b/>
        </w:rPr>
        <w:t>:</w:t>
      </w:r>
      <w:r w:rsidR="00D87E26" w:rsidRPr="0088041B">
        <w:t xml:space="preserve">  Certification form HUD-</w:t>
      </w:r>
      <w:r w:rsidR="001B2370">
        <w:t>5382</w:t>
      </w:r>
      <w:r w:rsidR="00D87E26" w:rsidRPr="0088041B">
        <w:t xml:space="preserve"> </w:t>
      </w:r>
    </w:p>
    <w:p w14:paraId="1A7B86B8" w14:textId="070EDC60" w:rsidR="0068689C" w:rsidRDefault="0068689C" w:rsidP="004F693A">
      <w:pPr>
        <w:spacing w:line="480" w:lineRule="auto"/>
      </w:pPr>
    </w:p>
    <w:p w14:paraId="6028F75F" w14:textId="1EA6EB51" w:rsidR="0068689C" w:rsidRDefault="0068689C" w:rsidP="004F693A">
      <w:pPr>
        <w:spacing w:line="480" w:lineRule="auto"/>
      </w:pPr>
    </w:p>
    <w:p w14:paraId="049E3E86" w14:textId="45D141B8" w:rsidR="0068689C" w:rsidRDefault="0068689C" w:rsidP="004F693A">
      <w:pPr>
        <w:spacing w:line="480" w:lineRule="auto"/>
      </w:pPr>
    </w:p>
    <w:p w14:paraId="07D2FBAD" w14:textId="440DC86E" w:rsidR="0068689C" w:rsidRDefault="0068689C" w:rsidP="004F693A">
      <w:pPr>
        <w:spacing w:line="480" w:lineRule="auto"/>
      </w:pPr>
    </w:p>
    <w:p w14:paraId="5FCF00B8" w14:textId="235B8E1A" w:rsidR="0068689C" w:rsidRDefault="0068689C" w:rsidP="004F693A">
      <w:pPr>
        <w:spacing w:line="480" w:lineRule="auto"/>
      </w:pPr>
    </w:p>
    <w:p w14:paraId="0A674D92" w14:textId="38179083" w:rsidR="0068689C" w:rsidRDefault="0068689C" w:rsidP="004F693A">
      <w:pPr>
        <w:spacing w:line="480" w:lineRule="auto"/>
      </w:pPr>
    </w:p>
    <w:p w14:paraId="7B0FCD73" w14:textId="2849A925" w:rsidR="0068689C" w:rsidRDefault="0068689C" w:rsidP="004F693A">
      <w:pPr>
        <w:spacing w:line="480" w:lineRule="auto"/>
      </w:pPr>
    </w:p>
    <w:p w14:paraId="2CEAA75E" w14:textId="41237A18" w:rsidR="0068689C" w:rsidRDefault="0068689C" w:rsidP="004F693A">
      <w:pPr>
        <w:spacing w:line="480" w:lineRule="auto"/>
      </w:pPr>
    </w:p>
    <w:p w14:paraId="090FC65C" w14:textId="3D397085" w:rsidR="0068689C" w:rsidRDefault="0068689C" w:rsidP="004F693A">
      <w:pPr>
        <w:spacing w:line="480" w:lineRule="auto"/>
      </w:pPr>
    </w:p>
    <w:p w14:paraId="5F9E6187" w14:textId="5A104F42" w:rsidR="0068689C" w:rsidRDefault="0068689C" w:rsidP="004F693A">
      <w:pPr>
        <w:spacing w:line="480" w:lineRule="auto"/>
      </w:pPr>
    </w:p>
    <w:p w14:paraId="3EBD814D" w14:textId="77777777" w:rsidR="0068689C" w:rsidRDefault="0068689C" w:rsidP="004F693A">
      <w:pPr>
        <w:spacing w:line="480" w:lineRule="auto"/>
      </w:pPr>
    </w:p>
    <w:p w14:paraId="6A8CF982" w14:textId="77777777" w:rsidR="0068689C" w:rsidRDefault="0068689C" w:rsidP="004F693A">
      <w:pPr>
        <w:spacing w:line="480" w:lineRule="auto"/>
      </w:pPr>
    </w:p>
    <w:p w14:paraId="04BBB2F0" w14:textId="77777777" w:rsidR="0068689C" w:rsidRDefault="0068689C" w:rsidP="0068689C">
      <w:pPr>
        <w:pStyle w:val="Header"/>
        <w:rPr>
          <w:b/>
          <w:sz w:val="22"/>
          <w:szCs w:val="22"/>
        </w:rPr>
      </w:pPr>
      <w:r>
        <w:rPr>
          <w:b/>
          <w:sz w:val="22"/>
          <w:szCs w:val="22"/>
        </w:rPr>
        <w:lastRenderedPageBreak/>
        <w:t xml:space="preserve">CERTIFICATION OF     </w:t>
      </w:r>
      <w:r>
        <w:rPr>
          <w:b/>
          <w:sz w:val="22"/>
          <w:szCs w:val="22"/>
        </w:rPr>
        <w:tab/>
        <w:t xml:space="preserve">         U.S. Department of Housing                    </w:t>
      </w:r>
      <w:r>
        <w:rPr>
          <w:sz w:val="20"/>
          <w:szCs w:val="20"/>
        </w:rPr>
        <w:t>OMB Approval No. 2577-0286</w:t>
      </w:r>
      <w:r>
        <w:rPr>
          <w:b/>
          <w:sz w:val="22"/>
          <w:szCs w:val="22"/>
        </w:rPr>
        <w:t xml:space="preserve">        </w:t>
      </w:r>
    </w:p>
    <w:p w14:paraId="2FCC5856" w14:textId="77777777" w:rsidR="0068689C" w:rsidRDefault="0068689C" w:rsidP="0068689C">
      <w:pPr>
        <w:pStyle w:val="Header"/>
        <w:rPr>
          <w:b/>
          <w:sz w:val="20"/>
          <w:szCs w:val="20"/>
        </w:rPr>
      </w:pPr>
      <w:r>
        <w:rPr>
          <w:b/>
          <w:sz w:val="22"/>
          <w:szCs w:val="22"/>
        </w:rPr>
        <w:t xml:space="preserve">DOMESTIC VIOLENCE,          and Urban Development                                              </w:t>
      </w:r>
      <w:r>
        <w:rPr>
          <w:sz w:val="20"/>
          <w:szCs w:val="20"/>
        </w:rPr>
        <w:t>Exp. 06/30/2017</w:t>
      </w:r>
    </w:p>
    <w:p w14:paraId="4D65A918" w14:textId="77777777" w:rsidR="0068689C" w:rsidRDefault="0068689C" w:rsidP="0068689C">
      <w:pPr>
        <w:pStyle w:val="Header"/>
        <w:tabs>
          <w:tab w:val="clear" w:pos="4320"/>
          <w:tab w:val="left" w:pos="5309"/>
        </w:tabs>
        <w:rPr>
          <w:b/>
          <w:bCs/>
          <w:sz w:val="22"/>
        </w:rPr>
      </w:pPr>
      <w:r>
        <w:rPr>
          <w:b/>
          <w:sz w:val="22"/>
          <w:szCs w:val="22"/>
        </w:rPr>
        <w:t>DATING VIOLENCE,</w:t>
      </w:r>
    </w:p>
    <w:p w14:paraId="5014CCFE" w14:textId="77777777" w:rsidR="0068689C" w:rsidRDefault="0068689C" w:rsidP="0068689C">
      <w:pPr>
        <w:pStyle w:val="Header"/>
        <w:tabs>
          <w:tab w:val="clear" w:pos="4320"/>
          <w:tab w:val="left" w:pos="5309"/>
        </w:tabs>
        <w:rPr>
          <w:bCs/>
          <w:sz w:val="20"/>
        </w:rPr>
      </w:pPr>
      <w:r>
        <w:rPr>
          <w:b/>
          <w:bCs/>
          <w:sz w:val="22"/>
        </w:rPr>
        <w:t xml:space="preserve">SEXUAL ASSAULT, OR STALKING,     </w:t>
      </w:r>
      <w:r>
        <w:t xml:space="preserve">                                    </w:t>
      </w:r>
      <w:r>
        <w:rPr>
          <w:bCs/>
        </w:rPr>
        <w:t xml:space="preserve">             </w:t>
      </w:r>
    </w:p>
    <w:p w14:paraId="49090CDB" w14:textId="77777777" w:rsidR="0068689C" w:rsidRDefault="0068689C" w:rsidP="0068689C">
      <w:pPr>
        <w:rPr>
          <w:b/>
          <w:sz w:val="18"/>
          <w:szCs w:val="18"/>
        </w:rPr>
      </w:pPr>
      <w:r>
        <w:rPr>
          <w:b/>
          <w:sz w:val="22"/>
          <w:szCs w:val="22"/>
        </w:rPr>
        <w:t xml:space="preserve">AND ALTERNATE DOCUMENTATION       </w:t>
      </w:r>
    </w:p>
    <w:p w14:paraId="7B3F0C90" w14:textId="77777777" w:rsidR="0068689C" w:rsidRDefault="0068689C" w:rsidP="0068689C">
      <w:pPr>
        <w:rPr>
          <w:b/>
          <w:sz w:val="18"/>
          <w:szCs w:val="18"/>
        </w:rPr>
      </w:pPr>
    </w:p>
    <w:p w14:paraId="3CD1FCCE" w14:textId="77777777" w:rsidR="0068689C" w:rsidRDefault="0068689C" w:rsidP="0068689C">
      <w:pPr>
        <w:rPr>
          <w:bCs/>
          <w:sz w:val="22"/>
          <w:szCs w:val="22"/>
        </w:rPr>
      </w:pPr>
      <w:r>
        <w:rPr>
          <w:b/>
          <w:sz w:val="22"/>
          <w:szCs w:val="22"/>
        </w:rPr>
        <w:t>Purpose of Form:</w:t>
      </w:r>
      <w:r>
        <w:rPr>
          <w:bCs/>
          <w:sz w:val="22"/>
          <w:szCs w:val="22"/>
        </w:rPr>
        <w:t xml:space="preserve">  The Violence Against Women Act (“VAWA”) protects applicants, tenants, and program participants in certain HUD programs from being evicted, denied housing assistance, or terminated from housing assistance based on acts of domestic violence, dating violence, sexual assault, or stalking against them.  </w:t>
      </w:r>
      <w:r>
        <w:rPr>
          <w:sz w:val="22"/>
          <w:szCs w:val="22"/>
        </w:rPr>
        <w:t>Despite the name of this law, VAWA protection is available to victims of domestic violence, dating violence, sexual assault, and stalking, regardless of sex, gender identity, or sexual orientation.</w:t>
      </w:r>
    </w:p>
    <w:p w14:paraId="5EDC347D" w14:textId="77777777" w:rsidR="0068689C" w:rsidRDefault="0068689C" w:rsidP="0068689C">
      <w:pPr>
        <w:spacing w:before="120"/>
        <w:rPr>
          <w:b/>
          <w:sz w:val="22"/>
          <w:szCs w:val="22"/>
        </w:rPr>
      </w:pPr>
      <w:r>
        <w:rPr>
          <w:b/>
          <w:sz w:val="22"/>
          <w:szCs w:val="22"/>
        </w:rPr>
        <w:t>Use of This Optional Form:</w:t>
      </w:r>
      <w:r>
        <w:rPr>
          <w:bCs/>
          <w:sz w:val="22"/>
          <w:szCs w:val="22"/>
        </w:rPr>
        <w:t xml:space="preserve">  If you are seeking VAWA protections from your housing provider, your housing provider may give you a written request that asks you to submit documentation about the incident or incidents of domestic violence, dating violence, sexual assault, or stalking.  </w:t>
      </w:r>
    </w:p>
    <w:p w14:paraId="40D68E74" w14:textId="77777777" w:rsidR="0068689C" w:rsidRDefault="0068689C" w:rsidP="0068689C">
      <w:pPr>
        <w:rPr>
          <w:b/>
          <w:sz w:val="22"/>
          <w:szCs w:val="22"/>
        </w:rPr>
      </w:pPr>
    </w:p>
    <w:p w14:paraId="0223D954" w14:textId="77777777" w:rsidR="0068689C" w:rsidRDefault="0068689C" w:rsidP="0068689C">
      <w:pPr>
        <w:rPr>
          <w:bCs/>
          <w:sz w:val="22"/>
          <w:szCs w:val="22"/>
        </w:rPr>
      </w:pPr>
      <w:r>
        <w:rPr>
          <w:bCs/>
          <w:sz w:val="22"/>
          <w:szCs w:val="22"/>
        </w:rPr>
        <w:t>In response to this request, you or someone on your behalf may complete this optional form and submit it to your housing provider, or you may submit one of the following types of third-party documentation:</w:t>
      </w:r>
    </w:p>
    <w:p w14:paraId="34550F2F" w14:textId="77777777" w:rsidR="0068689C" w:rsidRDefault="0068689C" w:rsidP="0068689C">
      <w:pPr>
        <w:rPr>
          <w:bCs/>
          <w:sz w:val="22"/>
          <w:szCs w:val="22"/>
        </w:rPr>
      </w:pPr>
    </w:p>
    <w:p w14:paraId="3E34433C" w14:textId="77777777" w:rsidR="0068689C" w:rsidRDefault="0068689C" w:rsidP="0068689C">
      <w:pPr>
        <w:ind w:left="180"/>
        <w:rPr>
          <w:bCs/>
          <w:sz w:val="22"/>
          <w:szCs w:val="22"/>
        </w:rPr>
      </w:pPr>
      <w:r>
        <w:rPr>
          <w:bCs/>
          <w:sz w:val="22"/>
          <w:szCs w:val="22"/>
        </w:rPr>
        <w:t xml:space="preserve">(1) A document signed by you and an employee, agent, or volunteer of a victim service provider, an attorney, or medical professional, or a mental health professional (collectively, “professional”) from whom you have sought assistance relating to domestic violence, dating violence, sexual assault, or stalking, or the effects of abuse.  The document must specify, under penalty of perjury, that the professional believes the incident or incidents of domestic violence, dating violence, sexual assault, or stalking occurred and meet the definition of “domestic violence,” “dating violence,” “sexual assault,” or “stalking” in HUD’s regulations at 24 CFR 5.2003. </w:t>
      </w:r>
    </w:p>
    <w:p w14:paraId="76043860" w14:textId="77777777" w:rsidR="0068689C" w:rsidRDefault="0068689C" w:rsidP="0068689C">
      <w:pPr>
        <w:spacing w:line="120" w:lineRule="auto"/>
        <w:ind w:left="187"/>
        <w:rPr>
          <w:bCs/>
          <w:sz w:val="22"/>
          <w:szCs w:val="22"/>
        </w:rPr>
      </w:pPr>
    </w:p>
    <w:p w14:paraId="1AF3A414" w14:textId="77777777" w:rsidR="0068689C" w:rsidRDefault="0068689C" w:rsidP="0068689C">
      <w:pPr>
        <w:ind w:left="180"/>
        <w:rPr>
          <w:bCs/>
          <w:sz w:val="22"/>
          <w:szCs w:val="22"/>
        </w:rPr>
      </w:pPr>
      <w:r>
        <w:rPr>
          <w:bCs/>
          <w:sz w:val="22"/>
          <w:szCs w:val="22"/>
        </w:rPr>
        <w:t>(2) A record of a Federal, State, tribal, territorial or local law enforcement agency, court, or administrative agency; or</w:t>
      </w:r>
    </w:p>
    <w:p w14:paraId="0FEA47A5" w14:textId="77777777" w:rsidR="0068689C" w:rsidRDefault="0068689C" w:rsidP="0068689C">
      <w:pPr>
        <w:spacing w:line="120" w:lineRule="auto"/>
        <w:ind w:left="187"/>
        <w:rPr>
          <w:bCs/>
          <w:sz w:val="22"/>
          <w:szCs w:val="22"/>
        </w:rPr>
      </w:pPr>
    </w:p>
    <w:p w14:paraId="29CB3725" w14:textId="77777777" w:rsidR="0068689C" w:rsidRDefault="0068689C" w:rsidP="0068689C">
      <w:pPr>
        <w:ind w:left="180"/>
        <w:rPr>
          <w:bCs/>
          <w:sz w:val="22"/>
          <w:szCs w:val="22"/>
        </w:rPr>
      </w:pPr>
      <w:r>
        <w:rPr>
          <w:bCs/>
          <w:sz w:val="22"/>
          <w:szCs w:val="22"/>
        </w:rPr>
        <w:t>(3) At the discretion of the housing provider, a statement or other evidence provided by the applicant or tenant.</w:t>
      </w:r>
    </w:p>
    <w:p w14:paraId="740F54BD" w14:textId="77777777" w:rsidR="0068689C" w:rsidRDefault="0068689C" w:rsidP="0068689C">
      <w:pPr>
        <w:jc w:val="both"/>
        <w:rPr>
          <w:b/>
          <w:bCs/>
          <w:sz w:val="22"/>
          <w:szCs w:val="22"/>
        </w:rPr>
      </w:pPr>
    </w:p>
    <w:p w14:paraId="0B32CFBF" w14:textId="77777777" w:rsidR="0068689C" w:rsidRDefault="0068689C" w:rsidP="0068689C">
      <w:pPr>
        <w:rPr>
          <w:bCs/>
          <w:sz w:val="22"/>
          <w:szCs w:val="22"/>
        </w:rPr>
      </w:pPr>
      <w:r>
        <w:rPr>
          <w:b/>
          <w:bCs/>
          <w:sz w:val="22"/>
          <w:szCs w:val="22"/>
        </w:rPr>
        <w:t>Submission of Documentation:</w:t>
      </w:r>
      <w:r>
        <w:rPr>
          <w:bCs/>
          <w:sz w:val="22"/>
          <w:szCs w:val="22"/>
        </w:rPr>
        <w:t xml:space="preserve">  The time period to submit documentation is 14 business days from the date that you receive a written request from your housing provider asking that you provide documentation of the occurrence of domestic violence, dating violence, sexual assault, or stalking.  Your housing provider may, but is not required to, extend the time period to submit the documentation, if you request an extension of the time period.  If the requested information is not received within 14 business days of when you received the request for the documentation, or any extension of the date provided by your housing provider, your housing provider does not need to grant you any of the VAWA protections. Distribution or issuance of this form does not serve as a written request for certification.</w:t>
      </w:r>
    </w:p>
    <w:p w14:paraId="37589A3E" w14:textId="77777777" w:rsidR="0068689C" w:rsidRDefault="0068689C" w:rsidP="0068689C">
      <w:pPr>
        <w:rPr>
          <w:b/>
          <w:sz w:val="22"/>
          <w:szCs w:val="22"/>
          <w:u w:val="single"/>
        </w:rPr>
      </w:pPr>
    </w:p>
    <w:p w14:paraId="5D221DC7" w14:textId="77777777" w:rsidR="0068689C" w:rsidRDefault="0068689C" w:rsidP="0068689C">
      <w:pPr>
        <w:tabs>
          <w:tab w:val="left" w:pos="5760"/>
        </w:tabs>
        <w:rPr>
          <w:b/>
          <w:sz w:val="22"/>
          <w:szCs w:val="22"/>
          <w:u w:val="single"/>
        </w:rPr>
      </w:pPr>
      <w:r>
        <w:rPr>
          <w:b/>
          <w:sz w:val="22"/>
          <w:szCs w:val="22"/>
        </w:rPr>
        <w:t>Confidentiality:</w:t>
      </w:r>
      <w:r>
        <w:rPr>
          <w:bCs/>
          <w:sz w:val="22"/>
          <w:szCs w:val="22"/>
        </w:rPr>
        <w:t xml:space="preserve">  </w:t>
      </w:r>
      <w:r>
        <w:rPr>
          <w:sz w:val="22"/>
          <w:szCs w:val="22"/>
        </w:rPr>
        <w:t>All information provided to your housing provider concerning the incident(s) of domestic violence, dating violence, sexual assault, or stalking shall be kept confidential and such details shall not be entered into any shared database.  Employees of your housing provider are not to have access to these details unless to grant or deny VAWA protections to you, and such employees may not disclose this information to any other entity or individual, except to the extent that disclosure is: (</w:t>
      </w:r>
      <w:proofErr w:type="spellStart"/>
      <w:r>
        <w:rPr>
          <w:sz w:val="22"/>
          <w:szCs w:val="22"/>
        </w:rPr>
        <w:t>i</w:t>
      </w:r>
      <w:proofErr w:type="spellEnd"/>
      <w:r>
        <w:rPr>
          <w:sz w:val="22"/>
          <w:szCs w:val="22"/>
        </w:rPr>
        <w:t>) consented to by you in writing in a time-limited release; (ii) required for use in an eviction proceeding or hearing regarding termination of assistance; or (iii) otherwise required by applicable law.</w:t>
      </w:r>
    </w:p>
    <w:p w14:paraId="00DD52A8" w14:textId="77777777" w:rsidR="0068689C" w:rsidRDefault="0068689C" w:rsidP="0068689C">
      <w:pPr>
        <w:rPr>
          <w:b/>
          <w:sz w:val="22"/>
          <w:szCs w:val="22"/>
          <w:u w:val="single"/>
        </w:rPr>
      </w:pPr>
      <w:r>
        <w:rPr>
          <w:b/>
          <w:sz w:val="22"/>
          <w:szCs w:val="22"/>
          <w:u w:val="single"/>
        </w:rPr>
        <w:t xml:space="preserve">TO BE COMPLETED BY OR ON BEHALF OF THE VICTIM OF DOMESTIC VIOLENCE, DATING VIOLENCE, SEXUAL ASSAULT, OR STALKING </w:t>
      </w:r>
    </w:p>
    <w:p w14:paraId="45B8B812" w14:textId="77777777" w:rsidR="0068689C" w:rsidRDefault="0068689C" w:rsidP="0068689C">
      <w:pPr>
        <w:tabs>
          <w:tab w:val="left" w:pos="720"/>
          <w:tab w:val="left" w:pos="1440"/>
          <w:tab w:val="right" w:pos="10080"/>
        </w:tabs>
        <w:rPr>
          <w:b/>
          <w:sz w:val="22"/>
          <w:szCs w:val="22"/>
        </w:rPr>
      </w:pPr>
    </w:p>
    <w:p w14:paraId="5A7A577E" w14:textId="77777777" w:rsidR="0068689C" w:rsidRDefault="0068689C" w:rsidP="0068689C">
      <w:pPr>
        <w:tabs>
          <w:tab w:val="left" w:pos="720"/>
          <w:tab w:val="left" w:pos="1440"/>
          <w:tab w:val="right" w:pos="10080"/>
        </w:tabs>
        <w:rPr>
          <w:b/>
          <w:sz w:val="22"/>
          <w:szCs w:val="22"/>
        </w:rPr>
      </w:pPr>
      <w:r>
        <w:rPr>
          <w:b/>
          <w:sz w:val="22"/>
          <w:szCs w:val="22"/>
        </w:rPr>
        <w:lastRenderedPageBreak/>
        <w:t>1.  Date the written request is received by victim: _________________________________________</w:t>
      </w:r>
    </w:p>
    <w:p w14:paraId="227B509F" w14:textId="77777777" w:rsidR="0068689C" w:rsidRDefault="0068689C" w:rsidP="0068689C">
      <w:pPr>
        <w:tabs>
          <w:tab w:val="left" w:pos="720"/>
          <w:tab w:val="left" w:pos="1440"/>
          <w:tab w:val="right" w:pos="10080"/>
        </w:tabs>
        <w:rPr>
          <w:b/>
          <w:sz w:val="22"/>
          <w:szCs w:val="22"/>
        </w:rPr>
      </w:pPr>
    </w:p>
    <w:p w14:paraId="6FD0A10D" w14:textId="77777777" w:rsidR="0068689C" w:rsidRDefault="0068689C" w:rsidP="0068689C">
      <w:pPr>
        <w:tabs>
          <w:tab w:val="left" w:pos="720"/>
          <w:tab w:val="left" w:pos="1440"/>
          <w:tab w:val="right" w:pos="10080"/>
        </w:tabs>
        <w:rPr>
          <w:b/>
          <w:sz w:val="22"/>
          <w:szCs w:val="22"/>
        </w:rPr>
      </w:pPr>
      <w:r>
        <w:rPr>
          <w:b/>
          <w:sz w:val="22"/>
          <w:szCs w:val="22"/>
        </w:rPr>
        <w:t>2.  Name of victim: ___________________________________________________________________</w:t>
      </w:r>
    </w:p>
    <w:p w14:paraId="31BF5FE4" w14:textId="77777777" w:rsidR="0068689C" w:rsidRDefault="0068689C" w:rsidP="0068689C">
      <w:pPr>
        <w:tabs>
          <w:tab w:val="left" w:pos="720"/>
          <w:tab w:val="left" w:pos="1440"/>
          <w:tab w:val="right" w:pos="10080"/>
        </w:tabs>
        <w:rPr>
          <w:b/>
          <w:sz w:val="22"/>
          <w:szCs w:val="22"/>
        </w:rPr>
      </w:pPr>
    </w:p>
    <w:p w14:paraId="15CE8486" w14:textId="77777777" w:rsidR="0068689C" w:rsidRDefault="0068689C" w:rsidP="0068689C">
      <w:pPr>
        <w:tabs>
          <w:tab w:val="left" w:pos="720"/>
          <w:tab w:val="left" w:pos="1440"/>
          <w:tab w:val="right" w:pos="10080"/>
        </w:tabs>
        <w:rPr>
          <w:b/>
          <w:sz w:val="22"/>
          <w:szCs w:val="22"/>
        </w:rPr>
      </w:pPr>
      <w:r>
        <w:rPr>
          <w:b/>
          <w:sz w:val="22"/>
          <w:szCs w:val="22"/>
        </w:rPr>
        <w:t>3.  Your name (if different from victim’s):________________________________________________</w:t>
      </w:r>
    </w:p>
    <w:p w14:paraId="2EBEC23A" w14:textId="77777777" w:rsidR="0068689C" w:rsidRDefault="0068689C" w:rsidP="0068689C">
      <w:pPr>
        <w:tabs>
          <w:tab w:val="left" w:pos="720"/>
          <w:tab w:val="left" w:pos="1440"/>
          <w:tab w:val="right" w:pos="10080"/>
        </w:tabs>
        <w:rPr>
          <w:b/>
          <w:sz w:val="22"/>
          <w:szCs w:val="22"/>
        </w:rPr>
      </w:pPr>
    </w:p>
    <w:p w14:paraId="672DF1BA" w14:textId="77777777" w:rsidR="0068689C" w:rsidRDefault="0068689C" w:rsidP="0068689C">
      <w:pPr>
        <w:tabs>
          <w:tab w:val="left" w:pos="720"/>
          <w:tab w:val="left" w:pos="1440"/>
          <w:tab w:val="right" w:pos="10080"/>
        </w:tabs>
        <w:rPr>
          <w:b/>
          <w:sz w:val="22"/>
          <w:szCs w:val="22"/>
        </w:rPr>
      </w:pPr>
      <w:r>
        <w:rPr>
          <w:b/>
          <w:sz w:val="22"/>
          <w:szCs w:val="22"/>
        </w:rPr>
        <w:t>4.  Name(s) of other family member(s) listed on the lease:___________________________________</w:t>
      </w:r>
    </w:p>
    <w:p w14:paraId="689F516C" w14:textId="77777777" w:rsidR="0068689C" w:rsidRDefault="0068689C" w:rsidP="0068689C">
      <w:pPr>
        <w:tabs>
          <w:tab w:val="left" w:pos="720"/>
          <w:tab w:val="left" w:pos="1440"/>
          <w:tab w:val="right" w:pos="10080"/>
        </w:tabs>
        <w:rPr>
          <w:b/>
          <w:sz w:val="22"/>
          <w:szCs w:val="22"/>
        </w:rPr>
      </w:pPr>
    </w:p>
    <w:p w14:paraId="430388CE" w14:textId="77777777" w:rsidR="0068689C" w:rsidRDefault="0068689C" w:rsidP="0068689C">
      <w:pPr>
        <w:tabs>
          <w:tab w:val="left" w:pos="720"/>
          <w:tab w:val="left" w:pos="1440"/>
          <w:tab w:val="right" w:pos="10080"/>
        </w:tabs>
        <w:rPr>
          <w:b/>
          <w:sz w:val="22"/>
          <w:szCs w:val="22"/>
        </w:rPr>
      </w:pPr>
      <w:r>
        <w:rPr>
          <w:b/>
          <w:sz w:val="22"/>
          <w:szCs w:val="22"/>
        </w:rPr>
        <w:t>___________________________________________________________________________________</w:t>
      </w:r>
    </w:p>
    <w:p w14:paraId="79A4283D" w14:textId="77777777" w:rsidR="0068689C" w:rsidRDefault="0068689C" w:rsidP="0068689C">
      <w:pPr>
        <w:tabs>
          <w:tab w:val="left" w:pos="720"/>
          <w:tab w:val="left" w:pos="1440"/>
          <w:tab w:val="right" w:pos="10080"/>
        </w:tabs>
        <w:rPr>
          <w:b/>
          <w:sz w:val="22"/>
          <w:szCs w:val="22"/>
        </w:rPr>
      </w:pPr>
    </w:p>
    <w:p w14:paraId="29A8B176" w14:textId="77777777" w:rsidR="0068689C" w:rsidRDefault="0068689C" w:rsidP="0068689C">
      <w:pPr>
        <w:tabs>
          <w:tab w:val="left" w:pos="720"/>
          <w:tab w:val="left" w:pos="1440"/>
          <w:tab w:val="right" w:pos="10080"/>
        </w:tabs>
        <w:rPr>
          <w:b/>
          <w:sz w:val="22"/>
          <w:szCs w:val="22"/>
        </w:rPr>
      </w:pPr>
      <w:r>
        <w:rPr>
          <w:b/>
          <w:sz w:val="22"/>
          <w:szCs w:val="22"/>
        </w:rPr>
        <w:t>5.  Residence of victim: ________________________________________________________________</w:t>
      </w:r>
    </w:p>
    <w:p w14:paraId="47ACB4BD" w14:textId="77777777" w:rsidR="0068689C" w:rsidRDefault="0068689C" w:rsidP="0068689C">
      <w:pPr>
        <w:tabs>
          <w:tab w:val="left" w:pos="720"/>
          <w:tab w:val="left" w:pos="1440"/>
          <w:tab w:val="right" w:pos="10080"/>
        </w:tabs>
        <w:rPr>
          <w:b/>
          <w:sz w:val="22"/>
          <w:szCs w:val="22"/>
        </w:rPr>
      </w:pPr>
    </w:p>
    <w:p w14:paraId="479E8B54" w14:textId="77777777" w:rsidR="0068689C" w:rsidRDefault="0068689C" w:rsidP="0068689C">
      <w:pPr>
        <w:tabs>
          <w:tab w:val="left" w:pos="720"/>
          <w:tab w:val="left" w:pos="1440"/>
          <w:tab w:val="right" w:pos="10080"/>
        </w:tabs>
        <w:rPr>
          <w:b/>
          <w:sz w:val="22"/>
          <w:szCs w:val="22"/>
        </w:rPr>
      </w:pPr>
      <w:r>
        <w:rPr>
          <w:b/>
          <w:sz w:val="22"/>
          <w:szCs w:val="22"/>
        </w:rPr>
        <w:t>6.  Name of the accused perpetrator (if known and can be safely disclosed):____________________</w:t>
      </w:r>
    </w:p>
    <w:p w14:paraId="2853F919" w14:textId="77777777" w:rsidR="0068689C" w:rsidRDefault="0068689C" w:rsidP="0068689C">
      <w:pPr>
        <w:tabs>
          <w:tab w:val="left" w:pos="720"/>
          <w:tab w:val="left" w:pos="1440"/>
          <w:tab w:val="right" w:pos="10080"/>
        </w:tabs>
        <w:rPr>
          <w:b/>
          <w:sz w:val="22"/>
          <w:szCs w:val="22"/>
        </w:rPr>
      </w:pPr>
    </w:p>
    <w:p w14:paraId="3887F6EB" w14:textId="77777777" w:rsidR="0068689C" w:rsidRDefault="0068689C" w:rsidP="0068689C">
      <w:pPr>
        <w:tabs>
          <w:tab w:val="left" w:pos="720"/>
          <w:tab w:val="left" w:pos="1440"/>
          <w:tab w:val="right" w:pos="10080"/>
        </w:tabs>
        <w:rPr>
          <w:b/>
          <w:sz w:val="22"/>
          <w:szCs w:val="22"/>
        </w:rPr>
      </w:pPr>
      <w:r>
        <w:rPr>
          <w:b/>
          <w:sz w:val="22"/>
          <w:szCs w:val="22"/>
        </w:rPr>
        <w:t>__________________________________________________________________________________</w:t>
      </w:r>
    </w:p>
    <w:p w14:paraId="5318701C" w14:textId="77777777" w:rsidR="0068689C" w:rsidRDefault="0068689C" w:rsidP="0068689C">
      <w:pPr>
        <w:tabs>
          <w:tab w:val="left" w:pos="720"/>
          <w:tab w:val="left" w:pos="1440"/>
          <w:tab w:val="right" w:pos="10080"/>
        </w:tabs>
        <w:rPr>
          <w:b/>
          <w:sz w:val="22"/>
          <w:szCs w:val="22"/>
        </w:rPr>
      </w:pPr>
    </w:p>
    <w:p w14:paraId="6B91BABC" w14:textId="77777777" w:rsidR="0068689C" w:rsidRDefault="0068689C" w:rsidP="0068689C">
      <w:pPr>
        <w:tabs>
          <w:tab w:val="left" w:pos="720"/>
          <w:tab w:val="left" w:pos="1440"/>
          <w:tab w:val="right" w:pos="10080"/>
        </w:tabs>
        <w:rPr>
          <w:b/>
          <w:sz w:val="22"/>
          <w:szCs w:val="22"/>
        </w:rPr>
      </w:pPr>
      <w:r>
        <w:rPr>
          <w:b/>
          <w:sz w:val="22"/>
          <w:szCs w:val="22"/>
        </w:rPr>
        <w:t>7.  Relationship of the accused perpetrator to the victim:___________________________________</w:t>
      </w:r>
    </w:p>
    <w:p w14:paraId="50B5B2F6" w14:textId="77777777" w:rsidR="0068689C" w:rsidRDefault="0068689C" w:rsidP="0068689C">
      <w:pPr>
        <w:tabs>
          <w:tab w:val="left" w:pos="720"/>
          <w:tab w:val="left" w:pos="1440"/>
          <w:tab w:val="right" w:pos="10080"/>
        </w:tabs>
        <w:rPr>
          <w:b/>
          <w:sz w:val="22"/>
          <w:szCs w:val="22"/>
        </w:rPr>
      </w:pPr>
    </w:p>
    <w:p w14:paraId="659F5A29" w14:textId="77777777" w:rsidR="0068689C" w:rsidRDefault="0068689C" w:rsidP="0068689C">
      <w:pPr>
        <w:tabs>
          <w:tab w:val="left" w:pos="720"/>
          <w:tab w:val="left" w:pos="1440"/>
          <w:tab w:val="right" w:pos="10080"/>
        </w:tabs>
        <w:rPr>
          <w:b/>
          <w:sz w:val="22"/>
          <w:szCs w:val="22"/>
        </w:rPr>
      </w:pPr>
      <w:r>
        <w:rPr>
          <w:b/>
          <w:sz w:val="22"/>
          <w:szCs w:val="22"/>
        </w:rPr>
        <w:t>8.  Date(s) and times(s) of incident(s) (if known):___________________________________________</w:t>
      </w:r>
    </w:p>
    <w:p w14:paraId="2D52CC15" w14:textId="77777777" w:rsidR="0068689C" w:rsidRDefault="0068689C" w:rsidP="0068689C">
      <w:pPr>
        <w:tabs>
          <w:tab w:val="left" w:pos="720"/>
          <w:tab w:val="left" w:pos="1440"/>
          <w:tab w:val="right" w:pos="10080"/>
        </w:tabs>
        <w:rPr>
          <w:b/>
          <w:sz w:val="22"/>
          <w:szCs w:val="22"/>
        </w:rPr>
      </w:pPr>
      <w:r>
        <w:rPr>
          <w:b/>
          <w:sz w:val="22"/>
          <w:szCs w:val="22"/>
        </w:rPr>
        <w:t>_________________________________________________________________</w:t>
      </w:r>
    </w:p>
    <w:p w14:paraId="5C6C1EC3" w14:textId="77777777" w:rsidR="0068689C" w:rsidRDefault="0068689C" w:rsidP="0068689C">
      <w:pPr>
        <w:tabs>
          <w:tab w:val="left" w:pos="720"/>
          <w:tab w:val="left" w:pos="1440"/>
          <w:tab w:val="right" w:pos="10080"/>
        </w:tabs>
        <w:rPr>
          <w:b/>
          <w:sz w:val="22"/>
          <w:szCs w:val="22"/>
        </w:rPr>
      </w:pPr>
    </w:p>
    <w:p w14:paraId="3AE51693" w14:textId="77777777" w:rsidR="0068689C" w:rsidRDefault="0068689C" w:rsidP="0068689C">
      <w:pPr>
        <w:tabs>
          <w:tab w:val="left" w:pos="720"/>
          <w:tab w:val="left" w:pos="1440"/>
          <w:tab w:val="right" w:pos="10080"/>
        </w:tabs>
        <w:rPr>
          <w:b/>
          <w:sz w:val="22"/>
          <w:szCs w:val="22"/>
        </w:rPr>
      </w:pPr>
      <w:r>
        <w:rPr>
          <w:b/>
          <w:sz w:val="22"/>
          <w:szCs w:val="22"/>
        </w:rPr>
        <w:t>10.  Location of incident(s):_____________________________________________________________</w:t>
      </w:r>
    </w:p>
    <w:p w14:paraId="019FE949" w14:textId="25D0BBC4" w:rsidR="0068689C" w:rsidRDefault="0068689C" w:rsidP="0068689C">
      <w:pPr>
        <w:tabs>
          <w:tab w:val="left" w:pos="720"/>
          <w:tab w:val="left" w:pos="1440"/>
          <w:tab w:val="right" w:pos="10080"/>
        </w:tabs>
        <w:rPr>
          <w:b/>
          <w:sz w:val="22"/>
          <w:szCs w:val="22"/>
        </w:rPr>
      </w:pPr>
      <w:r>
        <w:rPr>
          <w:noProof/>
        </w:rPr>
        <mc:AlternateContent>
          <mc:Choice Requires="wps">
            <w:drawing>
              <wp:anchor distT="0" distB="0" distL="114300" distR="114300" simplePos="0" relativeHeight="251659264" behindDoc="0" locked="0" layoutInCell="1" allowOverlap="1" wp14:anchorId="349A7CBA" wp14:editId="47C32E36">
                <wp:simplePos x="0" y="0"/>
                <wp:positionH relativeFrom="column">
                  <wp:posOffset>0</wp:posOffset>
                </wp:positionH>
                <wp:positionV relativeFrom="paragraph">
                  <wp:posOffset>71755</wp:posOffset>
                </wp:positionV>
                <wp:extent cx="6210300" cy="13430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25AFAE1C" w14:textId="77777777" w:rsidR="0068689C" w:rsidRDefault="0068689C" w:rsidP="0068689C">
                            <w:pPr>
                              <w:rPr>
                                <w:sz w:val="20"/>
                                <w:szCs w:val="20"/>
                              </w:rPr>
                            </w:pPr>
                            <w:r>
                              <w:rPr>
                                <w:sz w:val="20"/>
                                <w:szCs w:val="20"/>
                              </w:rPr>
                              <w:t xml:space="preserve">In your own words, briefly describe the incident(s): </w:t>
                            </w:r>
                          </w:p>
                          <w:p w14:paraId="5FB72709" w14:textId="77777777" w:rsidR="0068689C" w:rsidRDefault="0068689C" w:rsidP="0068689C">
                            <w:pPr>
                              <w:spacing w:line="360" w:lineRule="auto"/>
                              <w:rPr>
                                <w:sz w:val="22"/>
                              </w:rPr>
                            </w:pPr>
                            <w:r>
                              <w:rPr>
                                <w:sz w:val="22"/>
                              </w:rPr>
                              <w:t>______________________________________________________________________________________</w:t>
                            </w:r>
                          </w:p>
                          <w:p w14:paraId="10616D52"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BAF98"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C14AA"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38318B4F" w14:textId="77777777" w:rsidR="0068689C" w:rsidRDefault="0068689C" w:rsidP="00686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A7CBA" id="_x0000_t202" coordsize="21600,21600" o:spt="202" path="m,l,21600r21600,l21600,xe">
                <v:stroke joinstyle="miter"/>
                <v:path gradientshapeok="t" o:connecttype="rect"/>
              </v:shapetype>
              <v:shape id="Text Box 3" o:spid="_x0000_s1026" type="#_x0000_t202" style="position:absolute;margin-left:0;margin-top:5.65pt;width:489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25AFAE1C" w14:textId="77777777" w:rsidR="0068689C" w:rsidRDefault="0068689C" w:rsidP="0068689C">
                      <w:pPr>
                        <w:rPr>
                          <w:sz w:val="20"/>
                          <w:szCs w:val="20"/>
                        </w:rPr>
                      </w:pPr>
                      <w:r>
                        <w:rPr>
                          <w:sz w:val="20"/>
                          <w:szCs w:val="20"/>
                        </w:rPr>
                        <w:t xml:space="preserve">In your own words, briefly describe the incident(s): </w:t>
                      </w:r>
                    </w:p>
                    <w:p w14:paraId="5FB72709" w14:textId="77777777" w:rsidR="0068689C" w:rsidRDefault="0068689C" w:rsidP="0068689C">
                      <w:pPr>
                        <w:spacing w:line="360" w:lineRule="auto"/>
                        <w:rPr>
                          <w:sz w:val="22"/>
                        </w:rPr>
                      </w:pPr>
                      <w:r>
                        <w:rPr>
                          <w:sz w:val="22"/>
                        </w:rPr>
                        <w:t>______________________________________________________________________________________</w:t>
                      </w:r>
                    </w:p>
                    <w:p w14:paraId="10616D52"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BAF98"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7C14AA" w14:textId="77777777" w:rsidR="0068689C" w:rsidRDefault="0068689C" w:rsidP="0068689C">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38318B4F" w14:textId="77777777" w:rsidR="0068689C" w:rsidRDefault="0068689C" w:rsidP="0068689C"/>
                  </w:txbxContent>
                </v:textbox>
              </v:shape>
            </w:pict>
          </mc:Fallback>
        </mc:AlternateContent>
      </w:r>
    </w:p>
    <w:p w14:paraId="6EC54DDD" w14:textId="77777777" w:rsidR="0068689C" w:rsidRDefault="0068689C" w:rsidP="0068689C">
      <w:pPr>
        <w:rPr>
          <w:b/>
          <w:sz w:val="22"/>
          <w:szCs w:val="22"/>
        </w:rPr>
      </w:pPr>
    </w:p>
    <w:p w14:paraId="224907E8" w14:textId="77777777" w:rsidR="0068689C" w:rsidRDefault="0068689C" w:rsidP="0068689C">
      <w:pPr>
        <w:rPr>
          <w:b/>
          <w:sz w:val="22"/>
          <w:szCs w:val="22"/>
        </w:rPr>
      </w:pPr>
    </w:p>
    <w:p w14:paraId="66C10E98" w14:textId="77777777" w:rsidR="0068689C" w:rsidRDefault="0068689C" w:rsidP="0068689C">
      <w:pPr>
        <w:rPr>
          <w:b/>
          <w:sz w:val="22"/>
          <w:szCs w:val="22"/>
        </w:rPr>
      </w:pPr>
    </w:p>
    <w:p w14:paraId="1759C9B8" w14:textId="77777777" w:rsidR="0068689C" w:rsidRDefault="0068689C" w:rsidP="0068689C">
      <w:pPr>
        <w:rPr>
          <w:b/>
          <w:sz w:val="22"/>
          <w:szCs w:val="22"/>
        </w:rPr>
      </w:pPr>
    </w:p>
    <w:p w14:paraId="6A9C4BEB" w14:textId="77777777" w:rsidR="0068689C" w:rsidRDefault="0068689C" w:rsidP="0068689C">
      <w:pPr>
        <w:rPr>
          <w:b/>
          <w:sz w:val="22"/>
          <w:szCs w:val="22"/>
        </w:rPr>
      </w:pPr>
    </w:p>
    <w:p w14:paraId="0919596E" w14:textId="77777777" w:rsidR="0068689C" w:rsidRDefault="0068689C" w:rsidP="0068689C">
      <w:pPr>
        <w:rPr>
          <w:b/>
          <w:sz w:val="22"/>
          <w:szCs w:val="22"/>
        </w:rPr>
      </w:pPr>
    </w:p>
    <w:p w14:paraId="2C888962" w14:textId="77777777" w:rsidR="0068689C" w:rsidRDefault="0068689C" w:rsidP="0068689C">
      <w:pPr>
        <w:rPr>
          <w:b/>
          <w:sz w:val="22"/>
          <w:szCs w:val="22"/>
        </w:rPr>
      </w:pPr>
    </w:p>
    <w:p w14:paraId="0D0B45D4" w14:textId="77777777" w:rsidR="0068689C" w:rsidRDefault="0068689C" w:rsidP="0068689C">
      <w:pPr>
        <w:rPr>
          <w:b/>
          <w:sz w:val="22"/>
          <w:szCs w:val="22"/>
        </w:rPr>
      </w:pPr>
    </w:p>
    <w:p w14:paraId="04828599" w14:textId="77777777" w:rsidR="0068689C" w:rsidRDefault="0068689C" w:rsidP="0068689C">
      <w:pPr>
        <w:tabs>
          <w:tab w:val="left" w:pos="720"/>
          <w:tab w:val="left" w:pos="1440"/>
          <w:tab w:val="right" w:pos="10080"/>
        </w:tabs>
        <w:jc w:val="both"/>
        <w:rPr>
          <w:bCs/>
          <w:sz w:val="22"/>
          <w:szCs w:val="22"/>
        </w:rPr>
      </w:pPr>
      <w:r>
        <w:rPr>
          <w:sz w:val="22"/>
          <w:szCs w:val="22"/>
        </w:rPr>
        <w:t xml:space="preserve">This is to certify that the information provided on this form is true and correct to the best of my knowledge and recollection, and that the individual named above in Item 2 is or has been a victim of domestic violence, dating violence, sexual assault, or stalking. I acknowledge that </w:t>
      </w:r>
      <w:r>
        <w:rPr>
          <w:bCs/>
          <w:sz w:val="22"/>
          <w:szCs w:val="22"/>
        </w:rPr>
        <w:t>submission of false information could jeopardize program eligibility and could be the basis for denial of admission, termination of assistance, or eviction.</w:t>
      </w:r>
    </w:p>
    <w:p w14:paraId="1E4BFF2C" w14:textId="77777777" w:rsidR="0068689C" w:rsidRDefault="0068689C" w:rsidP="0068689C">
      <w:pPr>
        <w:tabs>
          <w:tab w:val="left" w:pos="720"/>
          <w:tab w:val="left" w:pos="1440"/>
          <w:tab w:val="right" w:pos="10080"/>
        </w:tabs>
        <w:jc w:val="both"/>
        <w:rPr>
          <w:bCs/>
          <w:sz w:val="22"/>
          <w:szCs w:val="22"/>
        </w:rPr>
      </w:pPr>
    </w:p>
    <w:p w14:paraId="6489047D" w14:textId="77777777" w:rsidR="0068689C" w:rsidRDefault="0068689C" w:rsidP="0068689C">
      <w:pPr>
        <w:tabs>
          <w:tab w:val="right" w:leader="underscore" w:pos="9450"/>
          <w:tab w:val="right" w:leader="underscore" w:pos="10080"/>
        </w:tabs>
        <w:rPr>
          <w:sz w:val="22"/>
          <w:szCs w:val="22"/>
        </w:rPr>
      </w:pPr>
      <w:r>
        <w:rPr>
          <w:sz w:val="22"/>
          <w:szCs w:val="22"/>
        </w:rPr>
        <w:t>Signature __________________________________Signed on (Date) ___________________________</w:t>
      </w:r>
    </w:p>
    <w:p w14:paraId="777E1084" w14:textId="77777777" w:rsidR="0068689C" w:rsidRDefault="0068689C" w:rsidP="0068689C">
      <w:pPr>
        <w:rPr>
          <w:b/>
          <w:sz w:val="22"/>
          <w:szCs w:val="22"/>
          <w:u w:val="single"/>
        </w:rPr>
      </w:pPr>
    </w:p>
    <w:p w14:paraId="3A4C8161" w14:textId="77777777" w:rsidR="0068689C" w:rsidRDefault="0068689C" w:rsidP="0068689C">
      <w:pPr>
        <w:rPr>
          <w:b/>
        </w:rPr>
      </w:pPr>
      <w:r>
        <w:rPr>
          <w:b/>
          <w:sz w:val="22"/>
          <w:szCs w:val="22"/>
        </w:rPr>
        <w:t xml:space="preserve">Public Reporting Burden: </w:t>
      </w:r>
      <w:r>
        <w:rPr>
          <w:bCs/>
          <w:sz w:val="22"/>
          <w:szCs w:val="22"/>
        </w:rPr>
        <w:t xml:space="preserve"> The public reporting burden for this collection of information is estimated to average 1 hour per response.  This includes the time for collecting, reviewing, and reporting the data.  The information provided is to be used by the housing provider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 unless it displays a currently valid Office of Management and Budget control number.</w:t>
      </w:r>
      <w:r>
        <w:rPr>
          <w:b/>
        </w:rPr>
        <w:t xml:space="preserve">              </w:t>
      </w:r>
    </w:p>
    <w:p w14:paraId="240C2F98" w14:textId="77777777" w:rsidR="0068689C" w:rsidRDefault="0068689C" w:rsidP="0068689C">
      <w:pPr>
        <w:spacing w:line="480" w:lineRule="auto"/>
      </w:pPr>
    </w:p>
    <w:p w14:paraId="4BF57A87" w14:textId="77777777" w:rsidR="0068689C" w:rsidRPr="004F693A" w:rsidRDefault="0068689C" w:rsidP="004F693A">
      <w:pPr>
        <w:spacing w:line="480" w:lineRule="auto"/>
      </w:pPr>
    </w:p>
    <w:sectPr w:rsidR="0068689C"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A6274" w14:textId="77777777" w:rsidR="00565DE9" w:rsidRDefault="00565DE9" w:rsidP="00D720CF">
      <w:r>
        <w:separator/>
      </w:r>
    </w:p>
  </w:endnote>
  <w:endnote w:type="continuationSeparator" w:id="0">
    <w:p w14:paraId="353FF835" w14:textId="77777777" w:rsidR="00565DE9" w:rsidRDefault="00565DE9" w:rsidP="00D720CF">
      <w:r>
        <w:continuationSeparator/>
      </w:r>
    </w:p>
  </w:endnote>
  <w:endnote w:type="continuationNotice" w:id="1">
    <w:p w14:paraId="163D81FC" w14:textId="77777777" w:rsidR="00565DE9" w:rsidRDefault="00565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191BB792" w:rsidR="00277AFA" w:rsidRPr="00277AFA" w:rsidRDefault="00277AFA" w:rsidP="00277AFA">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57B64859" w:rsidR="005D4CE1" w:rsidRPr="00277AFA" w:rsidRDefault="00277AFA" w:rsidP="00277AFA">
    <w:pPr>
      <w:pStyle w:val="Footer"/>
      <w:jc w:val="right"/>
      <w:rPr>
        <w:sz w:val="20"/>
      </w:rPr>
    </w:pPr>
    <w:r w:rsidRPr="00277AFA">
      <w:rPr>
        <w:sz w:val="20"/>
      </w:rPr>
      <w:t>(06/2017)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E83D" w14:textId="77777777" w:rsidR="00565DE9" w:rsidRDefault="00565DE9" w:rsidP="00D720CF">
      <w:r>
        <w:separator/>
      </w:r>
    </w:p>
  </w:footnote>
  <w:footnote w:type="continuationSeparator" w:id="0">
    <w:p w14:paraId="5CEC04A4" w14:textId="77777777" w:rsidR="00565DE9" w:rsidRDefault="00565DE9" w:rsidP="00D720CF">
      <w:r>
        <w:continuationSeparator/>
      </w:r>
    </w:p>
  </w:footnote>
  <w:footnote w:type="continuationNotice" w:id="1">
    <w:p w14:paraId="393D13FB" w14:textId="77777777" w:rsidR="00565DE9" w:rsidRDefault="00565DE9"/>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1533087B" w:rsidR="005D4CE1" w:rsidRDefault="005D4CE1">
        <w:pPr>
          <w:pStyle w:val="Header"/>
          <w:jc w:val="right"/>
        </w:pPr>
        <w:r>
          <w:fldChar w:fldCharType="begin"/>
        </w:r>
        <w:r>
          <w:instrText xml:space="preserve"> PAGE   \* MERGEFORMAT </w:instrText>
        </w:r>
        <w:r>
          <w:fldChar w:fldCharType="separate"/>
        </w:r>
        <w:r w:rsidR="001B2370">
          <w:rPr>
            <w:noProof/>
          </w:rPr>
          <w:t>9</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2370"/>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E9"/>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89C"/>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96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5BE"/>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3BF8"/>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0AF7"/>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187185597">
      <w:bodyDiv w:val="1"/>
      <w:marLeft w:val="0"/>
      <w:marRight w:val="0"/>
      <w:marTop w:val="0"/>
      <w:marBottom w:val="0"/>
      <w:divBdr>
        <w:top w:val="none" w:sz="0" w:space="0" w:color="auto"/>
        <w:left w:val="none" w:sz="0" w:space="0" w:color="auto"/>
        <w:bottom w:val="none" w:sz="0" w:space="0" w:color="auto"/>
        <w:right w:val="none" w:sz="0" w:space="0" w:color="auto"/>
      </w:divBdr>
      <w:divsChild>
        <w:div w:id="255019185">
          <w:marLeft w:val="0"/>
          <w:marRight w:val="0"/>
          <w:marTop w:val="0"/>
          <w:marBottom w:val="0"/>
          <w:divBdr>
            <w:top w:val="none" w:sz="0" w:space="0" w:color="auto"/>
            <w:left w:val="none" w:sz="0" w:space="0" w:color="auto"/>
            <w:bottom w:val="none" w:sz="0" w:space="0" w:color="auto"/>
            <w:right w:val="none" w:sz="0" w:space="0" w:color="auto"/>
          </w:divBdr>
          <w:divsChild>
            <w:div w:id="2003123548">
              <w:marLeft w:val="0"/>
              <w:marRight w:val="0"/>
              <w:marTop w:val="0"/>
              <w:marBottom w:val="0"/>
              <w:divBdr>
                <w:top w:val="none" w:sz="0" w:space="0" w:color="auto"/>
                <w:left w:val="none" w:sz="0" w:space="0" w:color="auto"/>
                <w:bottom w:val="none" w:sz="0" w:space="0" w:color="auto"/>
                <w:right w:val="none" w:sz="0" w:space="0" w:color="auto"/>
              </w:divBdr>
              <w:divsChild>
                <w:div w:id="21408728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1363809">
          <w:marLeft w:val="0"/>
          <w:marRight w:val="0"/>
          <w:marTop w:val="0"/>
          <w:marBottom w:val="0"/>
          <w:divBdr>
            <w:top w:val="none" w:sz="0" w:space="0" w:color="auto"/>
            <w:left w:val="none" w:sz="0" w:space="0" w:color="auto"/>
            <w:bottom w:val="none" w:sz="0" w:space="0" w:color="auto"/>
            <w:right w:val="none" w:sz="0" w:space="0" w:color="auto"/>
          </w:divBdr>
          <w:divsChild>
            <w:div w:id="1373651081">
              <w:marLeft w:val="0"/>
              <w:marRight w:val="0"/>
              <w:marTop w:val="0"/>
              <w:marBottom w:val="0"/>
              <w:divBdr>
                <w:top w:val="none" w:sz="0" w:space="0" w:color="auto"/>
                <w:left w:val="none" w:sz="0" w:space="0" w:color="auto"/>
                <w:bottom w:val="none" w:sz="0" w:space="0" w:color="auto"/>
                <w:right w:val="none" w:sz="0" w:space="0" w:color="auto"/>
              </w:divBdr>
              <w:divsChild>
                <w:div w:id="10556193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00699351">
      <w:bodyDiv w:val="1"/>
      <w:marLeft w:val="0"/>
      <w:marRight w:val="0"/>
      <w:marTop w:val="0"/>
      <w:marBottom w:val="0"/>
      <w:divBdr>
        <w:top w:val="none" w:sz="0" w:space="0" w:color="auto"/>
        <w:left w:val="none" w:sz="0" w:space="0" w:color="auto"/>
        <w:bottom w:val="none" w:sz="0" w:space="0" w:color="auto"/>
        <w:right w:val="none" w:sz="0" w:space="0" w:color="auto"/>
      </w:divBdr>
      <w:divsChild>
        <w:div w:id="403995756">
          <w:marLeft w:val="0"/>
          <w:marRight w:val="0"/>
          <w:marTop w:val="0"/>
          <w:marBottom w:val="0"/>
          <w:divBdr>
            <w:top w:val="none" w:sz="0" w:space="0" w:color="auto"/>
            <w:left w:val="none" w:sz="0" w:space="0" w:color="auto"/>
            <w:bottom w:val="none" w:sz="0" w:space="0" w:color="auto"/>
            <w:right w:val="none" w:sz="0" w:space="0" w:color="auto"/>
          </w:divBdr>
          <w:divsChild>
            <w:div w:id="884680727">
              <w:marLeft w:val="0"/>
              <w:marRight w:val="0"/>
              <w:marTop w:val="105"/>
              <w:marBottom w:val="0"/>
              <w:divBdr>
                <w:top w:val="none" w:sz="0" w:space="0" w:color="auto"/>
                <w:left w:val="none" w:sz="0" w:space="0" w:color="auto"/>
                <w:bottom w:val="none" w:sz="0" w:space="0" w:color="auto"/>
                <w:right w:val="none" w:sz="0" w:space="0" w:color="auto"/>
              </w:divBdr>
            </w:div>
          </w:divsChild>
        </w:div>
        <w:div w:id="1304504707">
          <w:marLeft w:val="0"/>
          <w:marRight w:val="0"/>
          <w:marTop w:val="0"/>
          <w:marBottom w:val="0"/>
          <w:divBdr>
            <w:top w:val="none" w:sz="0" w:space="0" w:color="auto"/>
            <w:left w:val="none" w:sz="0" w:space="0" w:color="auto"/>
            <w:bottom w:val="none" w:sz="0" w:space="0" w:color="auto"/>
            <w:right w:val="none" w:sz="0" w:space="0" w:color="auto"/>
          </w:divBdr>
          <w:divsChild>
            <w:div w:id="16970769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49720774">
      <w:bodyDiv w:val="1"/>
      <w:marLeft w:val="0"/>
      <w:marRight w:val="0"/>
      <w:marTop w:val="0"/>
      <w:marBottom w:val="0"/>
      <w:divBdr>
        <w:top w:val="none" w:sz="0" w:space="0" w:color="auto"/>
        <w:left w:val="none" w:sz="0" w:space="0" w:color="auto"/>
        <w:bottom w:val="none" w:sz="0" w:space="0" w:color="auto"/>
        <w:right w:val="none" w:sz="0" w:space="0" w:color="auto"/>
      </w:divBdr>
      <w:divsChild>
        <w:div w:id="677005338">
          <w:marLeft w:val="0"/>
          <w:marRight w:val="0"/>
          <w:marTop w:val="0"/>
          <w:marBottom w:val="0"/>
          <w:divBdr>
            <w:top w:val="none" w:sz="0" w:space="0" w:color="auto"/>
            <w:left w:val="none" w:sz="0" w:space="0" w:color="auto"/>
            <w:bottom w:val="none" w:sz="0" w:space="0" w:color="auto"/>
            <w:right w:val="none" w:sz="0" w:space="0" w:color="auto"/>
          </w:divBdr>
          <w:divsChild>
            <w:div w:id="655647889">
              <w:marLeft w:val="0"/>
              <w:marRight w:val="0"/>
              <w:marTop w:val="105"/>
              <w:marBottom w:val="0"/>
              <w:divBdr>
                <w:top w:val="none" w:sz="0" w:space="0" w:color="auto"/>
                <w:left w:val="none" w:sz="0" w:space="0" w:color="auto"/>
                <w:bottom w:val="none" w:sz="0" w:space="0" w:color="auto"/>
                <w:right w:val="none" w:sz="0" w:space="0" w:color="auto"/>
              </w:divBdr>
            </w:div>
          </w:divsChild>
        </w:div>
        <w:div w:id="2077823653">
          <w:marLeft w:val="0"/>
          <w:marRight w:val="0"/>
          <w:marTop w:val="0"/>
          <w:marBottom w:val="0"/>
          <w:divBdr>
            <w:top w:val="none" w:sz="0" w:space="0" w:color="auto"/>
            <w:left w:val="none" w:sz="0" w:space="0" w:color="auto"/>
            <w:bottom w:val="none" w:sz="0" w:space="0" w:color="auto"/>
            <w:right w:val="none" w:sz="0" w:space="0" w:color="auto"/>
          </w:divBdr>
          <w:divsChild>
            <w:div w:id="5813334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604535253">
      <w:bodyDiv w:val="1"/>
      <w:marLeft w:val="0"/>
      <w:marRight w:val="0"/>
      <w:marTop w:val="0"/>
      <w:marBottom w:val="0"/>
      <w:divBdr>
        <w:top w:val="none" w:sz="0" w:space="0" w:color="auto"/>
        <w:left w:val="none" w:sz="0" w:space="0" w:color="auto"/>
        <w:bottom w:val="none" w:sz="0" w:space="0" w:color="auto"/>
        <w:right w:val="none" w:sz="0" w:space="0" w:color="auto"/>
      </w:divBdr>
      <w:divsChild>
        <w:div w:id="59719755">
          <w:marLeft w:val="0"/>
          <w:marRight w:val="0"/>
          <w:marTop w:val="0"/>
          <w:marBottom w:val="0"/>
          <w:divBdr>
            <w:top w:val="none" w:sz="0" w:space="0" w:color="auto"/>
            <w:left w:val="none" w:sz="0" w:space="0" w:color="auto"/>
            <w:bottom w:val="none" w:sz="0" w:space="0" w:color="auto"/>
            <w:right w:val="none" w:sz="0" w:space="0" w:color="auto"/>
          </w:divBdr>
          <w:divsChild>
            <w:div w:id="233466427">
              <w:marLeft w:val="0"/>
              <w:marRight w:val="0"/>
              <w:marTop w:val="105"/>
              <w:marBottom w:val="0"/>
              <w:divBdr>
                <w:top w:val="none" w:sz="0" w:space="0" w:color="auto"/>
                <w:left w:val="none" w:sz="0" w:space="0" w:color="auto"/>
                <w:bottom w:val="none" w:sz="0" w:space="0" w:color="auto"/>
                <w:right w:val="none" w:sz="0" w:space="0" w:color="auto"/>
              </w:divBdr>
            </w:div>
          </w:divsChild>
        </w:div>
        <w:div w:id="1555114760">
          <w:marLeft w:val="0"/>
          <w:marRight w:val="0"/>
          <w:marTop w:val="0"/>
          <w:marBottom w:val="0"/>
          <w:divBdr>
            <w:top w:val="none" w:sz="0" w:space="0" w:color="auto"/>
            <w:left w:val="none" w:sz="0" w:space="0" w:color="auto"/>
            <w:bottom w:val="none" w:sz="0" w:space="0" w:color="auto"/>
            <w:right w:val="none" w:sz="0" w:space="0" w:color="auto"/>
          </w:divBdr>
          <w:divsChild>
            <w:div w:id="2750683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12427839">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11/16/2016-25888/violence-against-women-reauthorization-act-of-2013-implementation-in-hud-housing-progr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F7058-60BC-4B6F-8BA1-66C44B36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2017-05-18T23:00:00Z</dcterms:created>
  <dcterms:modified xsi:type="dcterms:W3CDTF">2020-06-23T16:17:00Z</dcterms:modified>
</cp:coreProperties>
</file>