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8FB9" w14:textId="77777777" w:rsidR="004C58BF" w:rsidRDefault="0073153C">
      <w:pPr>
        <w:spacing w:before="80"/>
        <w:ind w:left="62" w:right="577"/>
        <w:jc w:val="center"/>
        <w:rPr>
          <w:b/>
        </w:rPr>
      </w:pPr>
      <w:r>
        <w:rPr>
          <w:b/>
          <w:color w:val="231F20"/>
          <w:spacing w:val="-2"/>
        </w:rPr>
        <w:t>QUALIFICATION</w:t>
      </w:r>
      <w:r>
        <w:rPr>
          <w:b/>
          <w:color w:val="231F20"/>
          <w:spacing w:val="-3"/>
        </w:rPr>
        <w:t xml:space="preserve"> </w:t>
      </w:r>
      <w:r>
        <w:rPr>
          <w:b/>
          <w:color w:val="231F20"/>
          <w:spacing w:val="-2"/>
        </w:rPr>
        <w:t>STANDARDS</w:t>
      </w:r>
    </w:p>
    <w:p w14:paraId="1E748FBA" w14:textId="77777777" w:rsidR="004C58BF" w:rsidRDefault="0073153C">
      <w:pPr>
        <w:spacing w:before="38"/>
        <w:ind w:right="577"/>
        <w:jc w:val="center"/>
        <w:rPr>
          <w:b/>
        </w:rPr>
      </w:pPr>
      <w:r>
        <w:rPr>
          <w:b/>
          <w:color w:val="231F20"/>
        </w:rPr>
        <w:t>For</w:t>
      </w:r>
      <w:r>
        <w:rPr>
          <w:b/>
          <w:color w:val="231F20"/>
          <w:spacing w:val="-7"/>
        </w:rPr>
        <w:t xml:space="preserve"> </w:t>
      </w:r>
      <w:r>
        <w:rPr>
          <w:b/>
          <w:color w:val="231F20"/>
        </w:rPr>
        <w:t>Prospective</w:t>
      </w:r>
      <w:r>
        <w:rPr>
          <w:b/>
          <w:color w:val="231F20"/>
          <w:spacing w:val="-7"/>
        </w:rPr>
        <w:t xml:space="preserve"> </w:t>
      </w:r>
      <w:r>
        <w:rPr>
          <w:b/>
          <w:color w:val="231F20"/>
          <w:spacing w:val="-2"/>
        </w:rPr>
        <w:t>Residents</w:t>
      </w:r>
    </w:p>
    <w:p w14:paraId="1E748FBB" w14:textId="77777777" w:rsidR="004C58BF" w:rsidRDefault="004C58BF">
      <w:pPr>
        <w:pStyle w:val="BodyText"/>
        <w:spacing w:before="75"/>
        <w:rPr>
          <w:b/>
          <w:sz w:val="22"/>
        </w:rPr>
      </w:pPr>
    </w:p>
    <w:p w14:paraId="1E748FBC" w14:textId="77777777" w:rsidR="004C58BF" w:rsidRDefault="0073153C">
      <w:pPr>
        <w:spacing w:before="1"/>
        <w:ind w:left="100"/>
        <w:rPr>
          <w:b/>
        </w:rPr>
      </w:pPr>
      <w:r>
        <w:rPr>
          <w:b/>
          <w:color w:val="231F20"/>
          <w:u w:val="single" w:color="231F20"/>
        </w:rPr>
        <w:t>Fair</w:t>
      </w:r>
      <w:r>
        <w:rPr>
          <w:b/>
          <w:color w:val="231F20"/>
          <w:spacing w:val="-4"/>
          <w:u w:val="single" w:color="231F20"/>
        </w:rPr>
        <w:t xml:space="preserve"> </w:t>
      </w:r>
      <w:r>
        <w:rPr>
          <w:b/>
          <w:color w:val="231F20"/>
          <w:spacing w:val="-2"/>
          <w:u w:val="single" w:color="231F20"/>
        </w:rPr>
        <w:t>Housing</w:t>
      </w:r>
    </w:p>
    <w:p w14:paraId="1E748FBD" w14:textId="77777777" w:rsidR="004C58BF" w:rsidRDefault="0073153C">
      <w:pPr>
        <w:pStyle w:val="BodyText"/>
        <w:spacing w:before="37" w:line="276" w:lineRule="auto"/>
        <w:ind w:left="100" w:right="721"/>
      </w:pPr>
      <w:r>
        <w:rPr>
          <w:color w:val="231F20"/>
        </w:rPr>
        <w:t>Sentral</w:t>
      </w:r>
      <w:r>
        <w:rPr>
          <w:color w:val="231F20"/>
          <w:spacing w:val="-3"/>
        </w:rPr>
        <w:t xml:space="preserve"> </w:t>
      </w:r>
      <w:r>
        <w:rPr>
          <w:color w:val="231F20"/>
        </w:rPr>
        <w:t>complies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Federal</w:t>
      </w:r>
      <w:r>
        <w:rPr>
          <w:color w:val="231F20"/>
          <w:spacing w:val="-3"/>
        </w:rPr>
        <w:t xml:space="preserve"> </w:t>
      </w:r>
      <w:r>
        <w:rPr>
          <w:color w:val="231F20"/>
        </w:rPr>
        <w:t>Fair</w:t>
      </w:r>
      <w:r>
        <w:rPr>
          <w:color w:val="231F20"/>
          <w:spacing w:val="-3"/>
        </w:rPr>
        <w:t xml:space="preserve"> </w:t>
      </w:r>
      <w:r>
        <w:rPr>
          <w:color w:val="231F20"/>
        </w:rPr>
        <w:t>Housing</w:t>
      </w:r>
      <w:r>
        <w:rPr>
          <w:color w:val="231F20"/>
          <w:spacing w:val="-12"/>
        </w:rPr>
        <w:t xml:space="preserve"> </w:t>
      </w:r>
      <w:r>
        <w:rPr>
          <w:color w:val="231F20"/>
        </w:rPr>
        <w:t>Act.</w:t>
      </w:r>
      <w:r>
        <w:rPr>
          <w:color w:val="231F20"/>
          <w:spacing w:val="-3"/>
        </w:rPr>
        <w:t xml:space="preserve"> </w:t>
      </w:r>
      <w:r>
        <w:rPr>
          <w:color w:val="231F20"/>
        </w:rPr>
        <w:t>Sentral</w:t>
      </w:r>
      <w:r>
        <w:rPr>
          <w:color w:val="231F20"/>
          <w:spacing w:val="-3"/>
        </w:rPr>
        <w:t xml:space="preserve"> </w:t>
      </w:r>
      <w:r>
        <w:rPr>
          <w:color w:val="231F20"/>
        </w:rPr>
        <w:t>does</w:t>
      </w:r>
      <w:r>
        <w:rPr>
          <w:color w:val="231F20"/>
          <w:spacing w:val="-3"/>
        </w:rPr>
        <w:t xml:space="preserve"> </w:t>
      </w:r>
      <w:r>
        <w:rPr>
          <w:color w:val="231F20"/>
        </w:rPr>
        <w:t>not</w:t>
      </w:r>
      <w:r>
        <w:rPr>
          <w:color w:val="231F20"/>
          <w:spacing w:val="-3"/>
        </w:rPr>
        <w:t xml:space="preserve"> </w:t>
      </w:r>
      <w:r>
        <w:rPr>
          <w:color w:val="231F20"/>
        </w:rPr>
        <w:t>discriminate</w:t>
      </w:r>
      <w:r>
        <w:rPr>
          <w:color w:val="231F20"/>
          <w:spacing w:val="-3"/>
        </w:rPr>
        <w:t xml:space="preserve"> </w:t>
      </w:r>
      <w:proofErr w:type="gramStart"/>
      <w:r>
        <w:rPr>
          <w:color w:val="231F20"/>
        </w:rPr>
        <w:t>on</w:t>
      </w:r>
      <w:r>
        <w:rPr>
          <w:color w:val="231F20"/>
          <w:spacing w:val="-3"/>
        </w:rPr>
        <w:t xml:space="preserve"> </w:t>
      </w:r>
      <w:r>
        <w:rPr>
          <w:color w:val="231F20"/>
        </w:rPr>
        <w:t>the</w:t>
      </w:r>
      <w:r>
        <w:rPr>
          <w:color w:val="231F20"/>
          <w:spacing w:val="-3"/>
        </w:rPr>
        <w:t xml:space="preserve"> </w:t>
      </w:r>
      <w:r>
        <w:rPr>
          <w:color w:val="231F20"/>
        </w:rPr>
        <w:t>basis</w:t>
      </w:r>
      <w:r>
        <w:rPr>
          <w:color w:val="231F20"/>
          <w:spacing w:val="-3"/>
        </w:rPr>
        <w:t xml:space="preserve"> </w:t>
      </w:r>
      <w:r>
        <w:rPr>
          <w:color w:val="231F20"/>
        </w:rPr>
        <w:t>of</w:t>
      </w:r>
      <w:proofErr w:type="gramEnd"/>
      <w:r>
        <w:rPr>
          <w:color w:val="231F20"/>
          <w:spacing w:val="-3"/>
        </w:rPr>
        <w:t xml:space="preserve"> </w:t>
      </w:r>
      <w:r>
        <w:rPr>
          <w:color w:val="231F20"/>
        </w:rPr>
        <w:t>race,</w:t>
      </w:r>
      <w:r>
        <w:rPr>
          <w:color w:val="231F20"/>
          <w:spacing w:val="-3"/>
        </w:rPr>
        <w:t xml:space="preserve"> </w:t>
      </w:r>
      <w:r>
        <w:rPr>
          <w:color w:val="231F20"/>
        </w:rPr>
        <w:t>color,</w:t>
      </w:r>
      <w:r>
        <w:rPr>
          <w:color w:val="231F20"/>
          <w:spacing w:val="-3"/>
        </w:rPr>
        <w:t xml:space="preserve"> </w:t>
      </w:r>
      <w:r>
        <w:rPr>
          <w:color w:val="231F20"/>
        </w:rPr>
        <w:t>religion,</w:t>
      </w:r>
      <w:r>
        <w:rPr>
          <w:color w:val="231F20"/>
          <w:spacing w:val="-3"/>
        </w:rPr>
        <w:t xml:space="preserve"> </w:t>
      </w:r>
      <w:r>
        <w:rPr>
          <w:color w:val="231F20"/>
        </w:rPr>
        <w:t>national</w:t>
      </w:r>
      <w:r>
        <w:rPr>
          <w:color w:val="231F20"/>
          <w:spacing w:val="-3"/>
        </w:rPr>
        <w:t xml:space="preserve"> </w:t>
      </w:r>
      <w:r>
        <w:rPr>
          <w:color w:val="231F20"/>
        </w:rPr>
        <w:t>origin, sex, familial status or disability, or any other basis protected by applicable state, federal or local fair housing laws.</w:t>
      </w:r>
    </w:p>
    <w:p w14:paraId="1E748FBE" w14:textId="77777777" w:rsidR="004C58BF" w:rsidRDefault="004C58BF">
      <w:pPr>
        <w:pStyle w:val="BodyText"/>
        <w:spacing w:before="84"/>
      </w:pPr>
    </w:p>
    <w:p w14:paraId="1E748FBF" w14:textId="77777777" w:rsidR="004C58BF" w:rsidRDefault="0073153C">
      <w:pPr>
        <w:pStyle w:val="Heading1"/>
        <w:rPr>
          <w:u w:val="none"/>
        </w:rPr>
      </w:pPr>
      <w:r>
        <w:rPr>
          <w:color w:val="231F20"/>
          <w:u w:color="231F20"/>
        </w:rPr>
        <w:t xml:space="preserve">Application </w:t>
      </w:r>
      <w:r>
        <w:rPr>
          <w:color w:val="231F20"/>
          <w:spacing w:val="-4"/>
          <w:u w:color="231F20"/>
        </w:rPr>
        <w:t>Fees</w:t>
      </w:r>
    </w:p>
    <w:p w14:paraId="1E748FC0" w14:textId="77777777" w:rsidR="004C58BF" w:rsidRDefault="0073153C">
      <w:pPr>
        <w:pStyle w:val="BodyText"/>
        <w:spacing w:before="39" w:line="276" w:lineRule="auto"/>
        <w:ind w:left="100" w:right="596"/>
      </w:pPr>
      <w:r>
        <w:rPr>
          <w:color w:val="231F20"/>
        </w:rPr>
        <w:t>Each applicant that is 18 years of age or older must complete an application, be qualified by Sentral in accordance with these qualification</w:t>
      </w:r>
      <w:r>
        <w:rPr>
          <w:color w:val="231F20"/>
          <w:spacing w:val="-2"/>
        </w:rPr>
        <w:t xml:space="preserve"> </w:t>
      </w:r>
      <w:r>
        <w:rPr>
          <w:color w:val="231F20"/>
        </w:rPr>
        <w:t>standards</w:t>
      </w:r>
      <w:r>
        <w:rPr>
          <w:color w:val="231F20"/>
          <w:spacing w:val="-2"/>
        </w:rPr>
        <w:t xml:space="preserve"> </w:t>
      </w:r>
      <w:r>
        <w:rPr>
          <w:color w:val="231F20"/>
        </w:rPr>
        <w:t>and</w:t>
      </w:r>
      <w:r>
        <w:rPr>
          <w:color w:val="231F20"/>
          <w:spacing w:val="-2"/>
        </w:rPr>
        <w:t xml:space="preserve"> </w:t>
      </w:r>
      <w:r>
        <w:rPr>
          <w:color w:val="231F20"/>
        </w:rPr>
        <w:t>sign</w:t>
      </w:r>
      <w:r>
        <w:rPr>
          <w:color w:val="231F20"/>
          <w:spacing w:val="-2"/>
        </w:rPr>
        <w:t xml:space="preserve"> </w:t>
      </w:r>
      <w:r>
        <w:rPr>
          <w:color w:val="231F20"/>
        </w:rPr>
        <w:t>the</w:t>
      </w:r>
      <w:r>
        <w:rPr>
          <w:color w:val="231F20"/>
          <w:spacing w:val="-2"/>
        </w:rPr>
        <w:t xml:space="preserve"> </w:t>
      </w:r>
      <w:r>
        <w:rPr>
          <w:color w:val="231F20"/>
        </w:rPr>
        <w:t>lease</w:t>
      </w:r>
      <w:r>
        <w:rPr>
          <w:color w:val="231F20"/>
          <w:spacing w:val="-2"/>
        </w:rPr>
        <w:t xml:space="preserve"> </w:t>
      </w:r>
      <w:r>
        <w:rPr>
          <w:color w:val="231F20"/>
        </w:rPr>
        <w:t>agreement.</w:t>
      </w:r>
      <w:r>
        <w:rPr>
          <w:color w:val="231F20"/>
          <w:spacing w:val="36"/>
        </w:rPr>
        <w:t xml:space="preserve"> </w:t>
      </w:r>
      <w:r>
        <w:rPr>
          <w:color w:val="231F20"/>
        </w:rPr>
        <w:t>Applications</w:t>
      </w:r>
      <w:r>
        <w:rPr>
          <w:color w:val="231F20"/>
          <w:spacing w:val="-2"/>
        </w:rPr>
        <w:t xml:space="preserve"> </w:t>
      </w:r>
      <w:r>
        <w:rPr>
          <w:color w:val="231F20"/>
        </w:rPr>
        <w:t>are</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completed</w:t>
      </w:r>
      <w:r>
        <w:rPr>
          <w:color w:val="231F20"/>
          <w:spacing w:val="-2"/>
        </w:rPr>
        <w:t xml:space="preserve"> </w:t>
      </w:r>
      <w:r>
        <w:rPr>
          <w:color w:val="231F20"/>
        </w:rPr>
        <w:t>in</w:t>
      </w:r>
      <w:r>
        <w:rPr>
          <w:color w:val="231F20"/>
          <w:spacing w:val="-2"/>
        </w:rPr>
        <w:t xml:space="preserve"> </w:t>
      </w:r>
      <w:r>
        <w:rPr>
          <w:color w:val="231F20"/>
        </w:rPr>
        <w:t>full.</w:t>
      </w:r>
      <w:r>
        <w:rPr>
          <w:color w:val="231F20"/>
          <w:spacing w:val="36"/>
        </w:rPr>
        <w:t xml:space="preserve"> </w:t>
      </w:r>
      <w:r>
        <w:rPr>
          <w:color w:val="231F20"/>
        </w:rPr>
        <w:t>Any</w:t>
      </w:r>
      <w:r>
        <w:rPr>
          <w:color w:val="231F20"/>
          <w:spacing w:val="-12"/>
        </w:rPr>
        <w:t xml:space="preserve"> </w:t>
      </w:r>
      <w:r>
        <w:rPr>
          <w:color w:val="231F20"/>
        </w:rPr>
        <w:t>omissions</w:t>
      </w:r>
      <w:r>
        <w:rPr>
          <w:color w:val="231F20"/>
          <w:spacing w:val="-12"/>
        </w:rPr>
        <w:t xml:space="preserve"> </w:t>
      </w:r>
      <w:r>
        <w:rPr>
          <w:color w:val="231F20"/>
        </w:rPr>
        <w:t>or</w:t>
      </w:r>
      <w:r>
        <w:rPr>
          <w:color w:val="231F20"/>
          <w:spacing w:val="-12"/>
        </w:rPr>
        <w:t xml:space="preserve"> </w:t>
      </w:r>
      <w:r>
        <w:rPr>
          <w:color w:val="231F20"/>
        </w:rPr>
        <w:t>falsifications</w:t>
      </w:r>
      <w:r>
        <w:rPr>
          <w:color w:val="231F20"/>
          <w:spacing w:val="-12"/>
        </w:rPr>
        <w:t xml:space="preserve"> </w:t>
      </w:r>
      <w:r>
        <w:rPr>
          <w:color w:val="231F20"/>
        </w:rPr>
        <w:t>may</w:t>
      </w:r>
      <w:r>
        <w:rPr>
          <w:color w:val="231F20"/>
          <w:spacing w:val="-12"/>
        </w:rPr>
        <w:t xml:space="preserve"> </w:t>
      </w:r>
      <w:r>
        <w:rPr>
          <w:color w:val="231F20"/>
        </w:rPr>
        <w:t>result in</w:t>
      </w:r>
      <w:r>
        <w:rPr>
          <w:color w:val="231F20"/>
          <w:spacing w:val="-7"/>
        </w:rPr>
        <w:t xml:space="preserve"> </w:t>
      </w:r>
      <w:r>
        <w:rPr>
          <w:color w:val="231F20"/>
        </w:rPr>
        <w:t>rejection</w:t>
      </w:r>
      <w:r>
        <w:rPr>
          <w:color w:val="231F20"/>
          <w:spacing w:val="-7"/>
        </w:rPr>
        <w:t xml:space="preserve"> </w:t>
      </w:r>
      <w:r>
        <w:rPr>
          <w:color w:val="231F20"/>
        </w:rPr>
        <w:t>of</w:t>
      </w:r>
      <w:r>
        <w:rPr>
          <w:color w:val="231F20"/>
          <w:spacing w:val="-7"/>
        </w:rPr>
        <w:t xml:space="preserve"> </w:t>
      </w:r>
      <w:r>
        <w:rPr>
          <w:color w:val="231F20"/>
        </w:rPr>
        <w:t>an</w:t>
      </w:r>
      <w:r>
        <w:rPr>
          <w:color w:val="231F20"/>
          <w:spacing w:val="-7"/>
        </w:rPr>
        <w:t xml:space="preserve"> </w:t>
      </w:r>
      <w:r>
        <w:rPr>
          <w:color w:val="231F20"/>
        </w:rPr>
        <w:t>application</w:t>
      </w:r>
      <w:r>
        <w:rPr>
          <w:color w:val="231F20"/>
          <w:spacing w:val="-7"/>
        </w:rPr>
        <w:t xml:space="preserve"> </w:t>
      </w:r>
      <w:r>
        <w:rPr>
          <w:color w:val="231F20"/>
        </w:rPr>
        <w:t>or</w:t>
      </w:r>
      <w:r>
        <w:rPr>
          <w:color w:val="231F20"/>
          <w:spacing w:val="-7"/>
        </w:rPr>
        <w:t xml:space="preserve"> </w:t>
      </w:r>
      <w:r>
        <w:rPr>
          <w:color w:val="231F20"/>
        </w:rPr>
        <w:t>termination</w:t>
      </w:r>
      <w:r>
        <w:rPr>
          <w:color w:val="231F20"/>
          <w:spacing w:val="-7"/>
        </w:rPr>
        <w:t xml:space="preserve"> </w:t>
      </w:r>
      <w:r>
        <w:rPr>
          <w:color w:val="231F20"/>
        </w:rPr>
        <w:t>of</w:t>
      </w:r>
      <w:r>
        <w:rPr>
          <w:color w:val="231F20"/>
          <w:spacing w:val="-7"/>
        </w:rPr>
        <w:t xml:space="preserve"> </w:t>
      </w:r>
      <w:r>
        <w:rPr>
          <w:color w:val="231F20"/>
        </w:rPr>
        <w:t>lease.</w:t>
      </w:r>
      <w:r>
        <w:rPr>
          <w:color w:val="231F20"/>
          <w:spacing w:val="-7"/>
        </w:rPr>
        <w:t xml:space="preserve"> </w:t>
      </w:r>
      <w:r>
        <w:rPr>
          <w:color w:val="231F20"/>
        </w:rPr>
        <w:t>Applications containing untrue, incorrect, or misleading information will be declined. Each applicant is evaluated based on a number of factors, including credit, available rental payment history, and ratio of rent to income.</w:t>
      </w:r>
    </w:p>
    <w:p w14:paraId="1E748FC1" w14:textId="77777777" w:rsidR="004C58BF" w:rsidRDefault="004C58BF">
      <w:pPr>
        <w:pStyle w:val="BodyText"/>
        <w:spacing w:before="150"/>
      </w:pPr>
    </w:p>
    <w:p w14:paraId="1E748FC2" w14:textId="77777777" w:rsidR="004C58BF" w:rsidRDefault="0073153C">
      <w:pPr>
        <w:pStyle w:val="BodyText"/>
        <w:spacing w:before="0" w:line="276" w:lineRule="auto"/>
        <w:ind w:left="100" w:right="596"/>
      </w:pPr>
      <w:r>
        <w:rPr>
          <w:color w:val="231F20"/>
        </w:rPr>
        <w:t>Applicants</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expected</w:t>
      </w:r>
      <w:r>
        <w:rPr>
          <w:color w:val="231F20"/>
          <w:spacing w:val="-2"/>
        </w:rPr>
        <w:t xml:space="preserve"> </w:t>
      </w:r>
      <w:r>
        <w:rPr>
          <w:color w:val="231F20"/>
        </w:rPr>
        <w:t>to</w:t>
      </w:r>
      <w:r>
        <w:rPr>
          <w:color w:val="231F20"/>
          <w:spacing w:val="-2"/>
        </w:rPr>
        <w:t xml:space="preserve"> </w:t>
      </w:r>
      <w:r>
        <w:rPr>
          <w:color w:val="231F20"/>
        </w:rPr>
        <w:t>present</w:t>
      </w:r>
      <w:r>
        <w:rPr>
          <w:color w:val="231F20"/>
          <w:spacing w:val="-2"/>
        </w:rPr>
        <w:t xml:space="preserve"> </w:t>
      </w:r>
      <w:r>
        <w:rPr>
          <w:color w:val="231F20"/>
        </w:rPr>
        <w:t>all</w:t>
      </w:r>
      <w:r>
        <w:rPr>
          <w:color w:val="231F20"/>
          <w:spacing w:val="-2"/>
        </w:rPr>
        <w:t xml:space="preserve"> </w:t>
      </w:r>
      <w:r>
        <w:rPr>
          <w:color w:val="231F20"/>
        </w:rPr>
        <w:t>requirements</w:t>
      </w:r>
      <w:r>
        <w:rPr>
          <w:color w:val="231F20"/>
          <w:spacing w:val="-2"/>
        </w:rPr>
        <w:t xml:space="preserve"> </w:t>
      </w:r>
      <w:r>
        <w:rPr>
          <w:color w:val="231F20"/>
        </w:rPr>
        <w:t>within</w:t>
      </w:r>
      <w:r>
        <w:rPr>
          <w:color w:val="231F20"/>
          <w:spacing w:val="-2"/>
        </w:rPr>
        <w:t xml:space="preserve"> </w:t>
      </w:r>
      <w:r>
        <w:rPr>
          <w:color w:val="231F20"/>
        </w:rPr>
        <w:t>two</w:t>
      </w:r>
      <w:r>
        <w:rPr>
          <w:color w:val="231F20"/>
          <w:spacing w:val="-2"/>
        </w:rPr>
        <w:t xml:space="preserve"> </w:t>
      </w:r>
      <w:r>
        <w:rPr>
          <w:color w:val="231F20"/>
        </w:rPr>
        <w:t>days</w:t>
      </w:r>
      <w:r>
        <w:rPr>
          <w:color w:val="231F20"/>
          <w:spacing w:val="-2"/>
        </w:rPr>
        <w:t xml:space="preserve"> </w:t>
      </w:r>
      <w:r>
        <w:rPr>
          <w:color w:val="231F20"/>
        </w:rPr>
        <w:t>of</w:t>
      </w:r>
      <w:r>
        <w:rPr>
          <w:color w:val="231F20"/>
          <w:spacing w:val="-2"/>
        </w:rPr>
        <w:t xml:space="preserve"> </w:t>
      </w:r>
      <w:r>
        <w:rPr>
          <w:color w:val="231F20"/>
        </w:rPr>
        <w:t>submitting</w:t>
      </w:r>
      <w:r>
        <w:rPr>
          <w:color w:val="231F20"/>
          <w:spacing w:val="-2"/>
        </w:rPr>
        <w:t xml:space="preserve"> </w:t>
      </w:r>
      <w:r>
        <w:rPr>
          <w:color w:val="231F20"/>
        </w:rPr>
        <w:t>the</w:t>
      </w:r>
      <w:r>
        <w:rPr>
          <w:color w:val="231F20"/>
          <w:spacing w:val="-2"/>
        </w:rPr>
        <w:t xml:space="preserve"> </w:t>
      </w:r>
      <w:r>
        <w:rPr>
          <w:color w:val="231F20"/>
        </w:rPr>
        <w:t>application</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unit</w:t>
      </w:r>
      <w:r>
        <w:rPr>
          <w:color w:val="231F20"/>
          <w:spacing w:val="-2"/>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returned</w:t>
      </w:r>
      <w:r>
        <w:rPr>
          <w:color w:val="231F20"/>
          <w:spacing w:val="-2"/>
        </w:rPr>
        <w:t xml:space="preserve"> </w:t>
      </w:r>
      <w:r>
        <w:rPr>
          <w:color w:val="231F20"/>
        </w:rPr>
        <w:t>to</w:t>
      </w:r>
      <w:r>
        <w:rPr>
          <w:color w:val="231F20"/>
          <w:spacing w:val="-2"/>
        </w:rPr>
        <w:t xml:space="preserve"> </w:t>
      </w:r>
      <w:r>
        <w:rPr>
          <w:color w:val="231F20"/>
        </w:rPr>
        <w:t>market and the application will be canceled.</w:t>
      </w:r>
      <w:r>
        <w:rPr>
          <w:color w:val="231F20"/>
          <w:spacing w:val="40"/>
        </w:rPr>
        <w:t xml:space="preserve"> </w:t>
      </w:r>
      <w:r>
        <w:rPr>
          <w:color w:val="231F20"/>
        </w:rPr>
        <w:t>No unit will be reserved without paying application fees and a holding deposit/administration fee (depending on state).</w:t>
      </w:r>
      <w:r>
        <w:rPr>
          <w:color w:val="231F20"/>
          <w:spacing w:val="40"/>
        </w:rPr>
        <w:t xml:space="preserve"> </w:t>
      </w:r>
      <w:r>
        <w:rPr>
          <w:color w:val="231F20"/>
        </w:rPr>
        <w:t>Application fees are paid when application is submitted.</w:t>
      </w:r>
      <w:r>
        <w:rPr>
          <w:color w:val="231F20"/>
          <w:spacing w:val="40"/>
        </w:rPr>
        <w:t xml:space="preserve"> </w:t>
      </w:r>
      <w:r>
        <w:rPr>
          <w:color w:val="231F20"/>
        </w:rPr>
        <w:t>Application fees are non refundable.</w:t>
      </w:r>
    </w:p>
    <w:p w14:paraId="5AB0FEDA" w14:textId="77777777" w:rsidR="009973FF" w:rsidRDefault="009973FF">
      <w:pPr>
        <w:pStyle w:val="Heading1"/>
        <w:spacing w:before="32"/>
        <w:rPr>
          <w:color w:val="231F20"/>
          <w:u w:color="231F20"/>
        </w:rPr>
      </w:pPr>
    </w:p>
    <w:p w14:paraId="1E748FC3" w14:textId="0E93E47B" w:rsidR="004C58BF" w:rsidRDefault="0073153C">
      <w:pPr>
        <w:pStyle w:val="Heading1"/>
        <w:spacing w:before="32"/>
        <w:rPr>
          <w:u w:val="none"/>
        </w:rPr>
      </w:pPr>
      <w:r>
        <w:rPr>
          <w:color w:val="231F20"/>
          <w:u w:color="231F20"/>
        </w:rPr>
        <w:t>Holding</w:t>
      </w:r>
      <w:r>
        <w:rPr>
          <w:color w:val="231F20"/>
          <w:spacing w:val="-6"/>
          <w:u w:color="231F20"/>
        </w:rPr>
        <w:t xml:space="preserve"> </w:t>
      </w:r>
      <w:r>
        <w:rPr>
          <w:color w:val="231F20"/>
          <w:u w:color="231F20"/>
        </w:rPr>
        <w:t>Deposit</w:t>
      </w:r>
      <w:r>
        <w:rPr>
          <w:color w:val="231F20"/>
          <w:spacing w:val="-5"/>
          <w:u w:color="231F20"/>
        </w:rPr>
        <w:t xml:space="preserve"> </w:t>
      </w:r>
      <w:r>
        <w:rPr>
          <w:color w:val="231F20"/>
          <w:u w:color="231F20"/>
        </w:rPr>
        <w:t>or</w:t>
      </w:r>
      <w:r>
        <w:rPr>
          <w:color w:val="231F20"/>
          <w:spacing w:val="-13"/>
          <w:u w:color="231F20"/>
        </w:rPr>
        <w:t xml:space="preserve"> </w:t>
      </w:r>
      <w:r>
        <w:rPr>
          <w:color w:val="231F20"/>
          <w:u w:color="231F20"/>
        </w:rPr>
        <w:t>Administrative</w:t>
      </w:r>
      <w:r>
        <w:rPr>
          <w:color w:val="231F20"/>
          <w:spacing w:val="-6"/>
          <w:u w:color="231F20"/>
        </w:rPr>
        <w:t xml:space="preserve"> </w:t>
      </w:r>
      <w:r>
        <w:rPr>
          <w:color w:val="231F20"/>
          <w:spacing w:val="-5"/>
          <w:u w:color="231F20"/>
        </w:rPr>
        <w:t>Fee</w:t>
      </w:r>
    </w:p>
    <w:p w14:paraId="1E748FC4" w14:textId="77777777" w:rsidR="004C58BF" w:rsidRDefault="0073153C">
      <w:pPr>
        <w:pStyle w:val="BodyText"/>
        <w:spacing w:before="39" w:line="276" w:lineRule="auto"/>
        <w:ind w:left="100" w:right="721"/>
      </w:pPr>
      <w:r>
        <w:rPr>
          <w:color w:val="231F20"/>
        </w:rPr>
        <w:t>Holding</w:t>
      </w:r>
      <w:r>
        <w:rPr>
          <w:color w:val="231F20"/>
          <w:spacing w:val="-2"/>
        </w:rPr>
        <w:t xml:space="preserve"> </w:t>
      </w:r>
      <w:r>
        <w:rPr>
          <w:color w:val="231F20"/>
        </w:rPr>
        <w:t>deposit</w:t>
      </w:r>
      <w:r>
        <w:rPr>
          <w:color w:val="231F20"/>
          <w:spacing w:val="-2"/>
        </w:rPr>
        <w:t xml:space="preserve"> </w:t>
      </w:r>
      <w:r>
        <w:rPr>
          <w:color w:val="231F20"/>
        </w:rPr>
        <w:t>or</w:t>
      </w:r>
      <w:r>
        <w:rPr>
          <w:color w:val="231F20"/>
          <w:spacing w:val="-12"/>
        </w:rPr>
        <w:t xml:space="preserve"> </w:t>
      </w:r>
      <w:r>
        <w:rPr>
          <w:color w:val="231F20"/>
        </w:rPr>
        <w:t>Administrative</w:t>
      </w:r>
      <w:r>
        <w:rPr>
          <w:color w:val="231F20"/>
          <w:spacing w:val="-2"/>
        </w:rPr>
        <w:t xml:space="preserve"> </w:t>
      </w:r>
      <w:r>
        <w:rPr>
          <w:color w:val="231F20"/>
        </w:rPr>
        <w:t>Fee</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reserve</w:t>
      </w:r>
      <w:r>
        <w:rPr>
          <w:color w:val="231F20"/>
          <w:spacing w:val="-2"/>
        </w:rPr>
        <w:t xml:space="preserve"> </w:t>
      </w:r>
      <w:r>
        <w:rPr>
          <w:color w:val="231F20"/>
        </w:rPr>
        <w:t>an</w:t>
      </w:r>
      <w:r>
        <w:rPr>
          <w:color w:val="231F20"/>
          <w:spacing w:val="-2"/>
        </w:rPr>
        <w:t xml:space="preserve"> </w:t>
      </w:r>
      <w:r>
        <w:rPr>
          <w:color w:val="231F20"/>
        </w:rPr>
        <w:t>apartment.</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applicant</w:t>
      </w:r>
      <w:r>
        <w:rPr>
          <w:color w:val="231F20"/>
          <w:spacing w:val="-2"/>
        </w:rPr>
        <w:t xml:space="preserve"> </w:t>
      </w:r>
      <w:r>
        <w:rPr>
          <w:color w:val="231F20"/>
        </w:rPr>
        <w:t>chooses</w:t>
      </w:r>
      <w:r>
        <w:rPr>
          <w:color w:val="231F20"/>
          <w:spacing w:val="-2"/>
        </w:rPr>
        <w:t xml:space="preserve"> </w:t>
      </w:r>
      <w:r>
        <w:rPr>
          <w:color w:val="231F20"/>
        </w:rPr>
        <w:t>to</w:t>
      </w:r>
      <w:r>
        <w:rPr>
          <w:color w:val="231F20"/>
          <w:spacing w:val="-2"/>
        </w:rPr>
        <w:t xml:space="preserve"> </w:t>
      </w:r>
      <w:r>
        <w:rPr>
          <w:color w:val="231F20"/>
        </w:rPr>
        <w:t>cancel</w:t>
      </w:r>
      <w:r>
        <w:rPr>
          <w:color w:val="231F20"/>
          <w:spacing w:val="-2"/>
        </w:rPr>
        <w:t xml:space="preserve"> </w:t>
      </w:r>
      <w:r>
        <w:rPr>
          <w:color w:val="231F20"/>
        </w:rPr>
        <w:t>this</w:t>
      </w:r>
      <w:r>
        <w:rPr>
          <w:color w:val="231F20"/>
          <w:spacing w:val="-2"/>
        </w:rPr>
        <w:t xml:space="preserve"> </w:t>
      </w:r>
      <w:r>
        <w:rPr>
          <w:color w:val="231F20"/>
        </w:rPr>
        <w:t>application</w:t>
      </w:r>
      <w:r>
        <w:rPr>
          <w:color w:val="231F20"/>
          <w:spacing w:val="-1"/>
        </w:rPr>
        <w:t xml:space="preserve"> </w:t>
      </w:r>
      <w:r>
        <w:rPr>
          <w:color w:val="231F20"/>
        </w:rPr>
        <w:t>via</w:t>
      </w:r>
      <w:r>
        <w:rPr>
          <w:color w:val="231F20"/>
          <w:spacing w:val="-2"/>
        </w:rPr>
        <w:t xml:space="preserve"> </w:t>
      </w:r>
      <w:r>
        <w:rPr>
          <w:color w:val="231F20"/>
        </w:rPr>
        <w:t>writing within 48 hours of submitting the application or if your application is denied by the property, the holding fee/administrative fee will be refunded in full. If an applicant chooses to cancel for any reason after 48 hours of submitting the application this fee becomes</w:t>
      </w:r>
    </w:p>
    <w:p w14:paraId="1E748FC5" w14:textId="77777777" w:rsidR="004C58BF" w:rsidRDefault="0073153C">
      <w:pPr>
        <w:pStyle w:val="BodyText"/>
        <w:spacing w:before="0" w:line="207" w:lineRule="exact"/>
        <w:ind w:left="100"/>
      </w:pPr>
      <w:r>
        <w:rPr>
          <w:color w:val="231F20"/>
        </w:rPr>
        <w:t>non-refundable.</w:t>
      </w:r>
      <w:r>
        <w:rPr>
          <w:color w:val="231F20"/>
          <w:spacing w:val="-5"/>
        </w:rPr>
        <w:t xml:space="preserve"> </w:t>
      </w:r>
      <w:r>
        <w:rPr>
          <w:color w:val="231F20"/>
        </w:rPr>
        <w:t>Holding</w:t>
      </w:r>
      <w:r>
        <w:rPr>
          <w:color w:val="231F20"/>
          <w:spacing w:val="-3"/>
        </w:rPr>
        <w:t xml:space="preserve"> </w:t>
      </w:r>
      <w:r>
        <w:rPr>
          <w:color w:val="231F20"/>
        </w:rPr>
        <w:t>fee</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applied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balance</w:t>
      </w:r>
      <w:r>
        <w:rPr>
          <w:color w:val="231F20"/>
          <w:spacing w:val="-3"/>
        </w:rPr>
        <w:t xml:space="preserve"> </w:t>
      </w:r>
      <w:r>
        <w:rPr>
          <w:color w:val="231F20"/>
        </w:rPr>
        <w:t>due</w:t>
      </w:r>
      <w:r>
        <w:rPr>
          <w:color w:val="231F20"/>
          <w:spacing w:val="-3"/>
        </w:rPr>
        <w:t xml:space="preserve"> </w:t>
      </w:r>
      <w:r>
        <w:rPr>
          <w:color w:val="231F20"/>
        </w:rPr>
        <w:t>at</w:t>
      </w:r>
      <w:r>
        <w:rPr>
          <w:color w:val="231F20"/>
          <w:spacing w:val="-3"/>
        </w:rPr>
        <w:t xml:space="preserve"> </w:t>
      </w:r>
      <w:r>
        <w:rPr>
          <w:color w:val="231F20"/>
        </w:rPr>
        <w:t>move</w:t>
      </w:r>
      <w:r>
        <w:rPr>
          <w:color w:val="231F20"/>
          <w:spacing w:val="-3"/>
        </w:rPr>
        <w:t xml:space="preserve"> </w:t>
      </w:r>
      <w:r>
        <w:rPr>
          <w:color w:val="231F20"/>
        </w:rPr>
        <w:t>in,</w:t>
      </w:r>
      <w:r>
        <w:rPr>
          <w:color w:val="231F20"/>
          <w:spacing w:val="-3"/>
        </w:rPr>
        <w:t xml:space="preserve"> </w:t>
      </w:r>
      <w:r>
        <w:rPr>
          <w:color w:val="231F20"/>
        </w:rPr>
        <w:t>however</w:t>
      </w:r>
      <w:r>
        <w:rPr>
          <w:color w:val="231F20"/>
          <w:spacing w:val="-3"/>
        </w:rPr>
        <w:t xml:space="preserve"> </w:t>
      </w:r>
      <w:r>
        <w:rPr>
          <w:color w:val="231F20"/>
        </w:rPr>
        <w:t>the</w:t>
      </w:r>
      <w:r>
        <w:rPr>
          <w:color w:val="231F20"/>
          <w:spacing w:val="-3"/>
        </w:rPr>
        <w:t xml:space="preserve"> </w:t>
      </w:r>
      <w:r>
        <w:rPr>
          <w:color w:val="231F20"/>
        </w:rPr>
        <w:t>administrative</w:t>
      </w:r>
      <w:r>
        <w:rPr>
          <w:color w:val="231F20"/>
          <w:spacing w:val="-3"/>
        </w:rPr>
        <w:t xml:space="preserve"> </w:t>
      </w:r>
      <w:r>
        <w:rPr>
          <w:color w:val="231F20"/>
        </w:rPr>
        <w:t>fee</w:t>
      </w:r>
      <w:r>
        <w:rPr>
          <w:color w:val="231F20"/>
          <w:spacing w:val="-3"/>
        </w:rPr>
        <w:t xml:space="preserve"> </w:t>
      </w:r>
      <w:r>
        <w:rPr>
          <w:color w:val="231F20"/>
        </w:rPr>
        <w:t>will</w:t>
      </w:r>
      <w:r>
        <w:rPr>
          <w:color w:val="231F20"/>
          <w:spacing w:val="-2"/>
        </w:rPr>
        <w:t xml:space="preserve"> not..</w:t>
      </w:r>
    </w:p>
    <w:p w14:paraId="1E748FC6" w14:textId="77777777" w:rsidR="004C58BF" w:rsidRDefault="004C58BF">
      <w:pPr>
        <w:pStyle w:val="BodyText"/>
        <w:spacing w:before="115"/>
      </w:pPr>
    </w:p>
    <w:p w14:paraId="1E748FC7" w14:textId="77777777" w:rsidR="004C58BF" w:rsidRDefault="0073153C">
      <w:pPr>
        <w:pStyle w:val="Heading1"/>
        <w:rPr>
          <w:u w:val="none"/>
        </w:rPr>
      </w:pPr>
      <w:r>
        <w:rPr>
          <w:color w:val="231F20"/>
          <w:u w:color="231F20"/>
        </w:rPr>
        <w:t xml:space="preserve">Required </w:t>
      </w:r>
      <w:r>
        <w:rPr>
          <w:color w:val="231F20"/>
          <w:spacing w:val="-2"/>
          <w:u w:color="231F20"/>
        </w:rPr>
        <w:t>Documents</w:t>
      </w:r>
    </w:p>
    <w:p w14:paraId="1E748FC8" w14:textId="77777777" w:rsidR="004C58BF" w:rsidRDefault="0073153C">
      <w:pPr>
        <w:pStyle w:val="BodyText"/>
        <w:spacing w:before="38" w:line="199" w:lineRule="exact"/>
        <w:ind w:left="100"/>
      </w:pPr>
      <w:r>
        <w:rPr>
          <w:color w:val="231F20"/>
        </w:rPr>
        <w:t>Documents</w:t>
      </w:r>
      <w:r>
        <w:rPr>
          <w:color w:val="231F20"/>
          <w:spacing w:val="-3"/>
        </w:rPr>
        <w:t xml:space="preserve"> </w:t>
      </w:r>
      <w:r>
        <w:rPr>
          <w:color w:val="231F20"/>
        </w:rPr>
        <w:t>needed</w:t>
      </w:r>
      <w:r>
        <w:rPr>
          <w:color w:val="231F20"/>
          <w:spacing w:val="-3"/>
        </w:rPr>
        <w:t xml:space="preserve"> </w:t>
      </w:r>
      <w:r>
        <w:rPr>
          <w:color w:val="231F20"/>
        </w:rPr>
        <w:t>for</w:t>
      </w:r>
      <w:r>
        <w:rPr>
          <w:color w:val="231F20"/>
          <w:spacing w:val="-3"/>
        </w:rPr>
        <w:t xml:space="preserve"> </w:t>
      </w:r>
      <w:r>
        <w:rPr>
          <w:color w:val="231F20"/>
        </w:rPr>
        <w:t>approval</w:t>
      </w:r>
      <w:r>
        <w:rPr>
          <w:color w:val="231F20"/>
          <w:spacing w:val="-3"/>
        </w:rPr>
        <w:t xml:space="preserve"> </w:t>
      </w:r>
      <w:r>
        <w:rPr>
          <w:color w:val="231F20"/>
        </w:rPr>
        <w:t>must</w:t>
      </w:r>
      <w:r>
        <w:rPr>
          <w:color w:val="231F20"/>
          <w:spacing w:val="-3"/>
        </w:rPr>
        <w:t xml:space="preserve"> </w:t>
      </w:r>
      <w:r>
        <w:rPr>
          <w:color w:val="231F20"/>
        </w:rPr>
        <w:t>be</w:t>
      </w:r>
      <w:r>
        <w:rPr>
          <w:color w:val="231F20"/>
          <w:spacing w:val="-3"/>
        </w:rPr>
        <w:t xml:space="preserve"> </w:t>
      </w:r>
      <w:r>
        <w:rPr>
          <w:color w:val="231F20"/>
        </w:rPr>
        <w:t>submitted</w:t>
      </w:r>
      <w:r>
        <w:rPr>
          <w:color w:val="231F20"/>
          <w:spacing w:val="-3"/>
        </w:rPr>
        <w:t xml:space="preserve"> </w:t>
      </w:r>
      <w:r>
        <w:rPr>
          <w:color w:val="231F20"/>
        </w:rPr>
        <w:t>within</w:t>
      </w:r>
      <w:r>
        <w:rPr>
          <w:color w:val="231F20"/>
          <w:spacing w:val="-3"/>
        </w:rPr>
        <w:t xml:space="preserve"> </w:t>
      </w:r>
      <w:r>
        <w:rPr>
          <w:color w:val="231F20"/>
        </w:rPr>
        <w:t>48</w:t>
      </w:r>
      <w:r>
        <w:rPr>
          <w:color w:val="231F20"/>
          <w:spacing w:val="-3"/>
        </w:rPr>
        <w:t xml:space="preserve"> </w:t>
      </w:r>
      <w:r>
        <w:rPr>
          <w:color w:val="231F20"/>
          <w:spacing w:val="-2"/>
        </w:rPr>
        <w:t>hours.</w:t>
      </w:r>
    </w:p>
    <w:p w14:paraId="1E748FC9" w14:textId="77777777" w:rsidR="004C58BF" w:rsidRDefault="0073153C">
      <w:pPr>
        <w:pStyle w:val="ListParagraph"/>
        <w:numPr>
          <w:ilvl w:val="0"/>
          <w:numId w:val="3"/>
        </w:numPr>
        <w:tabs>
          <w:tab w:val="left" w:pos="1539"/>
        </w:tabs>
        <w:spacing w:line="199" w:lineRule="exact"/>
        <w:ind w:left="1539" w:hanging="359"/>
        <w:rPr>
          <w:sz w:val="18"/>
        </w:rPr>
      </w:pPr>
      <w:r>
        <w:rPr>
          <w:color w:val="231F20"/>
          <w:sz w:val="18"/>
        </w:rPr>
        <w:t>Government</w:t>
      </w:r>
      <w:r>
        <w:rPr>
          <w:color w:val="231F20"/>
          <w:spacing w:val="-3"/>
          <w:sz w:val="18"/>
        </w:rPr>
        <w:t xml:space="preserve"> </w:t>
      </w:r>
      <w:r>
        <w:rPr>
          <w:color w:val="231F20"/>
          <w:sz w:val="18"/>
        </w:rPr>
        <w:t>issued</w:t>
      </w:r>
      <w:r>
        <w:rPr>
          <w:color w:val="231F20"/>
          <w:spacing w:val="-3"/>
          <w:sz w:val="18"/>
        </w:rPr>
        <w:t xml:space="preserve"> </w:t>
      </w:r>
      <w:r>
        <w:rPr>
          <w:color w:val="231F20"/>
          <w:sz w:val="18"/>
        </w:rPr>
        <w:t>photo</w:t>
      </w:r>
      <w:r>
        <w:rPr>
          <w:color w:val="231F20"/>
          <w:spacing w:val="-3"/>
          <w:sz w:val="18"/>
        </w:rPr>
        <w:t xml:space="preserve"> </w:t>
      </w:r>
      <w:r>
        <w:rPr>
          <w:color w:val="231F20"/>
          <w:spacing w:val="-2"/>
          <w:sz w:val="18"/>
        </w:rPr>
        <w:t>identification</w:t>
      </w:r>
    </w:p>
    <w:p w14:paraId="1E748FCA" w14:textId="77777777" w:rsidR="004C58BF" w:rsidRDefault="0073153C">
      <w:pPr>
        <w:pStyle w:val="ListParagraph"/>
        <w:numPr>
          <w:ilvl w:val="0"/>
          <w:numId w:val="3"/>
        </w:numPr>
        <w:tabs>
          <w:tab w:val="left" w:pos="1540"/>
        </w:tabs>
        <w:spacing w:before="31" w:line="276" w:lineRule="auto"/>
        <w:ind w:right="907"/>
        <w:rPr>
          <w:sz w:val="18"/>
        </w:rPr>
      </w:pPr>
      <w:r>
        <w:rPr>
          <w:color w:val="231F20"/>
          <w:sz w:val="18"/>
        </w:rPr>
        <w:t>Social</w:t>
      </w:r>
      <w:r>
        <w:rPr>
          <w:color w:val="231F20"/>
          <w:spacing w:val="-4"/>
          <w:sz w:val="18"/>
        </w:rPr>
        <w:t xml:space="preserve"> </w:t>
      </w:r>
      <w:r>
        <w:rPr>
          <w:color w:val="231F20"/>
          <w:sz w:val="18"/>
        </w:rPr>
        <w:t>Security</w:t>
      </w:r>
      <w:r>
        <w:rPr>
          <w:color w:val="231F20"/>
          <w:spacing w:val="-4"/>
          <w:sz w:val="18"/>
        </w:rPr>
        <w:t xml:space="preserve"> </w:t>
      </w:r>
      <w:r>
        <w:rPr>
          <w:color w:val="231F20"/>
          <w:sz w:val="18"/>
        </w:rPr>
        <w:t>Card</w:t>
      </w:r>
      <w:r>
        <w:rPr>
          <w:color w:val="231F20"/>
          <w:spacing w:val="-4"/>
          <w:sz w:val="18"/>
        </w:rPr>
        <w:t xml:space="preserve"> </w:t>
      </w:r>
      <w:r>
        <w:rPr>
          <w:color w:val="231F20"/>
          <w:sz w:val="18"/>
        </w:rPr>
        <w:t>(SSN)</w:t>
      </w:r>
      <w:r>
        <w:rPr>
          <w:color w:val="231F20"/>
          <w:spacing w:val="-4"/>
          <w:sz w:val="18"/>
        </w:rPr>
        <w:t xml:space="preserve"> </w:t>
      </w:r>
      <w:r>
        <w:rPr>
          <w:color w:val="231F20"/>
          <w:sz w:val="18"/>
        </w:rPr>
        <w:t>or</w:t>
      </w:r>
      <w:r>
        <w:rPr>
          <w:color w:val="231F20"/>
          <w:spacing w:val="-4"/>
          <w:sz w:val="18"/>
        </w:rPr>
        <w:t xml:space="preserve"> </w:t>
      </w:r>
      <w:r>
        <w:rPr>
          <w:color w:val="231F20"/>
          <w:sz w:val="18"/>
        </w:rPr>
        <w:t>Individual</w:t>
      </w:r>
      <w:r>
        <w:rPr>
          <w:color w:val="231F20"/>
          <w:spacing w:val="-7"/>
          <w:sz w:val="18"/>
        </w:rPr>
        <w:t xml:space="preserve"> </w:t>
      </w:r>
      <w:r>
        <w:rPr>
          <w:color w:val="231F20"/>
          <w:sz w:val="18"/>
        </w:rPr>
        <w:t>Taxpayer</w:t>
      </w:r>
      <w:r>
        <w:rPr>
          <w:color w:val="231F20"/>
          <w:spacing w:val="-4"/>
          <w:sz w:val="18"/>
        </w:rPr>
        <w:t xml:space="preserve"> </w:t>
      </w:r>
      <w:r>
        <w:rPr>
          <w:color w:val="231F20"/>
          <w:sz w:val="18"/>
        </w:rPr>
        <w:t>Identification</w:t>
      </w:r>
      <w:r>
        <w:rPr>
          <w:color w:val="231F20"/>
          <w:spacing w:val="-4"/>
          <w:sz w:val="18"/>
        </w:rPr>
        <w:t xml:space="preserve"> </w:t>
      </w:r>
      <w:r>
        <w:rPr>
          <w:color w:val="231F20"/>
          <w:sz w:val="18"/>
        </w:rPr>
        <w:t>Number</w:t>
      </w:r>
      <w:r>
        <w:rPr>
          <w:color w:val="231F20"/>
          <w:spacing w:val="-4"/>
          <w:sz w:val="18"/>
        </w:rPr>
        <w:t xml:space="preserve"> </w:t>
      </w:r>
      <w:r>
        <w:rPr>
          <w:color w:val="231F20"/>
          <w:sz w:val="18"/>
        </w:rPr>
        <w:t>(ITIN).</w:t>
      </w:r>
      <w:r>
        <w:rPr>
          <w:color w:val="231F20"/>
          <w:spacing w:val="-4"/>
          <w:sz w:val="18"/>
        </w:rPr>
        <w:t xml:space="preserve"> </w:t>
      </w:r>
      <w:r>
        <w:rPr>
          <w:color w:val="231F20"/>
          <w:sz w:val="18"/>
        </w:rPr>
        <w:t>If</w:t>
      </w:r>
      <w:r>
        <w:rPr>
          <w:color w:val="231F20"/>
          <w:spacing w:val="-4"/>
          <w:sz w:val="18"/>
        </w:rPr>
        <w:t xml:space="preserve"> </w:t>
      </w:r>
      <w:r>
        <w:rPr>
          <w:color w:val="231F20"/>
          <w:sz w:val="18"/>
        </w:rPr>
        <w:t>neither</w:t>
      </w:r>
      <w:r>
        <w:rPr>
          <w:color w:val="231F20"/>
          <w:spacing w:val="-4"/>
          <w:sz w:val="18"/>
        </w:rPr>
        <w:t xml:space="preserve"> </w:t>
      </w:r>
      <w:r>
        <w:rPr>
          <w:color w:val="231F20"/>
          <w:sz w:val="18"/>
        </w:rPr>
        <w:t>a</w:t>
      </w:r>
      <w:r>
        <w:rPr>
          <w:color w:val="231F20"/>
          <w:spacing w:val="-4"/>
          <w:sz w:val="18"/>
        </w:rPr>
        <w:t xml:space="preserve"> </w:t>
      </w:r>
      <w:r>
        <w:rPr>
          <w:color w:val="231F20"/>
          <w:sz w:val="18"/>
        </w:rPr>
        <w:t>SSN</w:t>
      </w:r>
      <w:r>
        <w:rPr>
          <w:color w:val="231F20"/>
          <w:spacing w:val="-4"/>
          <w:sz w:val="18"/>
        </w:rPr>
        <w:t xml:space="preserve"> </w:t>
      </w:r>
      <w:r>
        <w:rPr>
          <w:color w:val="231F20"/>
          <w:sz w:val="18"/>
        </w:rPr>
        <w:t>or</w:t>
      </w:r>
      <w:r>
        <w:rPr>
          <w:color w:val="231F20"/>
          <w:spacing w:val="-4"/>
          <w:sz w:val="18"/>
        </w:rPr>
        <w:t xml:space="preserve"> </w:t>
      </w:r>
      <w:r>
        <w:rPr>
          <w:color w:val="231F20"/>
          <w:sz w:val="18"/>
        </w:rPr>
        <w:t>ITIN</w:t>
      </w:r>
      <w:r>
        <w:rPr>
          <w:color w:val="231F20"/>
          <w:spacing w:val="-4"/>
          <w:sz w:val="18"/>
        </w:rPr>
        <w:t xml:space="preserve"> </w:t>
      </w:r>
      <w:r>
        <w:rPr>
          <w:color w:val="231F20"/>
          <w:sz w:val="18"/>
        </w:rPr>
        <w:t>exist,</w:t>
      </w:r>
      <w:r>
        <w:rPr>
          <w:color w:val="231F20"/>
          <w:spacing w:val="-4"/>
          <w:sz w:val="18"/>
        </w:rPr>
        <w:t xml:space="preserve"> </w:t>
      </w:r>
      <w:r>
        <w:rPr>
          <w:color w:val="231F20"/>
          <w:sz w:val="18"/>
        </w:rPr>
        <w:t>other documents may be requested such as Visa, Green Card, I-94, Global Entry Card or Student ID.</w:t>
      </w:r>
    </w:p>
    <w:p w14:paraId="1E748FCB" w14:textId="77777777" w:rsidR="004C58BF" w:rsidRDefault="0073153C">
      <w:pPr>
        <w:pStyle w:val="ListParagraph"/>
        <w:numPr>
          <w:ilvl w:val="1"/>
          <w:numId w:val="3"/>
        </w:numPr>
        <w:tabs>
          <w:tab w:val="left" w:pos="2260"/>
        </w:tabs>
        <w:spacing w:line="276" w:lineRule="auto"/>
        <w:ind w:right="1884"/>
        <w:rPr>
          <w:sz w:val="18"/>
        </w:rPr>
      </w:pPr>
      <w:r>
        <w:rPr>
          <w:color w:val="231F20"/>
          <w:sz w:val="18"/>
        </w:rPr>
        <w:t>Expired</w:t>
      </w:r>
      <w:r>
        <w:rPr>
          <w:color w:val="231F20"/>
          <w:spacing w:val="-5"/>
          <w:sz w:val="18"/>
        </w:rPr>
        <w:t xml:space="preserve"> </w:t>
      </w:r>
      <w:r>
        <w:rPr>
          <w:color w:val="231F20"/>
          <w:sz w:val="18"/>
        </w:rPr>
        <w:t>documents</w:t>
      </w:r>
      <w:r>
        <w:rPr>
          <w:color w:val="231F20"/>
          <w:spacing w:val="-5"/>
          <w:sz w:val="18"/>
        </w:rPr>
        <w:t xml:space="preserve"> </w:t>
      </w:r>
      <w:r>
        <w:rPr>
          <w:color w:val="231F20"/>
          <w:sz w:val="18"/>
        </w:rPr>
        <w:t>are</w:t>
      </w:r>
      <w:r>
        <w:rPr>
          <w:color w:val="231F20"/>
          <w:spacing w:val="-5"/>
          <w:sz w:val="18"/>
        </w:rPr>
        <w:t xml:space="preserve"> </w:t>
      </w:r>
      <w:r>
        <w:rPr>
          <w:color w:val="231F20"/>
          <w:sz w:val="18"/>
        </w:rPr>
        <w:t>not</w:t>
      </w:r>
      <w:r>
        <w:rPr>
          <w:color w:val="231F20"/>
          <w:spacing w:val="-5"/>
          <w:sz w:val="18"/>
        </w:rPr>
        <w:t xml:space="preserve"> </w:t>
      </w:r>
      <w:r>
        <w:rPr>
          <w:color w:val="231F20"/>
          <w:sz w:val="18"/>
        </w:rPr>
        <w:t>considered</w:t>
      </w:r>
      <w:r>
        <w:rPr>
          <w:color w:val="231F20"/>
          <w:spacing w:val="-5"/>
          <w:sz w:val="18"/>
        </w:rPr>
        <w:t xml:space="preserve"> </w:t>
      </w:r>
      <w:r>
        <w:rPr>
          <w:color w:val="231F20"/>
          <w:sz w:val="18"/>
        </w:rPr>
        <w:t>valid.</w:t>
      </w:r>
      <w:r>
        <w:rPr>
          <w:color w:val="231F20"/>
          <w:spacing w:val="-5"/>
          <w:sz w:val="18"/>
        </w:rPr>
        <w:t xml:space="preserve"> </w:t>
      </w:r>
      <w:r>
        <w:rPr>
          <w:color w:val="231F20"/>
          <w:sz w:val="18"/>
        </w:rPr>
        <w:t>Emancipated</w:t>
      </w:r>
      <w:r>
        <w:rPr>
          <w:color w:val="231F20"/>
          <w:spacing w:val="-5"/>
          <w:sz w:val="18"/>
        </w:rPr>
        <w:t xml:space="preserve"> </w:t>
      </w:r>
      <w:r>
        <w:rPr>
          <w:color w:val="231F20"/>
          <w:sz w:val="18"/>
        </w:rPr>
        <w:t>minors</w:t>
      </w:r>
      <w:r>
        <w:rPr>
          <w:color w:val="231F20"/>
          <w:spacing w:val="-5"/>
          <w:sz w:val="18"/>
        </w:rPr>
        <w:t xml:space="preserve"> </w:t>
      </w:r>
      <w:r>
        <w:rPr>
          <w:color w:val="231F20"/>
          <w:sz w:val="18"/>
        </w:rPr>
        <w:t>presenting</w:t>
      </w:r>
      <w:r>
        <w:rPr>
          <w:color w:val="231F20"/>
          <w:spacing w:val="-5"/>
          <w:sz w:val="18"/>
        </w:rPr>
        <w:t xml:space="preserve"> </w:t>
      </w:r>
      <w:r>
        <w:rPr>
          <w:color w:val="231F20"/>
          <w:sz w:val="18"/>
        </w:rPr>
        <w:t>court-appointed documentation are eligible to qualify as long as they meet noted criteria.</w:t>
      </w:r>
    </w:p>
    <w:p w14:paraId="1E748FCC" w14:textId="77777777" w:rsidR="004C58BF" w:rsidRDefault="0073153C">
      <w:pPr>
        <w:pStyle w:val="ListParagraph"/>
        <w:numPr>
          <w:ilvl w:val="0"/>
          <w:numId w:val="3"/>
        </w:numPr>
        <w:tabs>
          <w:tab w:val="left" w:pos="1540"/>
        </w:tabs>
        <w:rPr>
          <w:sz w:val="18"/>
        </w:rPr>
      </w:pPr>
      <w:r>
        <w:rPr>
          <w:color w:val="231F20"/>
          <w:sz w:val="18"/>
        </w:rPr>
        <w:t>Income</w:t>
      </w:r>
      <w:r>
        <w:rPr>
          <w:color w:val="231F20"/>
          <w:spacing w:val="-3"/>
          <w:sz w:val="18"/>
        </w:rPr>
        <w:t xml:space="preserve"> </w:t>
      </w:r>
      <w:r>
        <w:rPr>
          <w:color w:val="231F20"/>
          <w:sz w:val="18"/>
        </w:rPr>
        <w:t>must</w:t>
      </w:r>
      <w:r>
        <w:rPr>
          <w:color w:val="231F20"/>
          <w:spacing w:val="-2"/>
          <w:sz w:val="18"/>
        </w:rPr>
        <w:t xml:space="preserve"> </w:t>
      </w:r>
      <w:r>
        <w:rPr>
          <w:color w:val="231F20"/>
          <w:sz w:val="18"/>
        </w:rPr>
        <w:t>be</w:t>
      </w:r>
      <w:r>
        <w:rPr>
          <w:color w:val="231F20"/>
          <w:spacing w:val="-2"/>
          <w:sz w:val="18"/>
        </w:rPr>
        <w:t xml:space="preserve"> </w:t>
      </w:r>
      <w:r>
        <w:rPr>
          <w:color w:val="231F20"/>
          <w:sz w:val="18"/>
        </w:rPr>
        <w:t>verifiable,</w:t>
      </w:r>
      <w:r>
        <w:rPr>
          <w:color w:val="231F20"/>
          <w:spacing w:val="-3"/>
          <w:sz w:val="18"/>
        </w:rPr>
        <w:t xml:space="preserve"> </w:t>
      </w:r>
      <w:r>
        <w:rPr>
          <w:color w:val="231F20"/>
          <w:sz w:val="18"/>
        </w:rPr>
        <w:t>as</w:t>
      </w:r>
      <w:r>
        <w:rPr>
          <w:color w:val="231F20"/>
          <w:spacing w:val="-2"/>
          <w:sz w:val="18"/>
        </w:rPr>
        <w:t xml:space="preserve"> </w:t>
      </w:r>
      <w:r>
        <w:rPr>
          <w:color w:val="231F20"/>
          <w:sz w:val="18"/>
        </w:rPr>
        <w:t>outlines</w:t>
      </w:r>
      <w:r>
        <w:rPr>
          <w:color w:val="231F20"/>
          <w:spacing w:val="-2"/>
          <w:sz w:val="18"/>
        </w:rPr>
        <w:t xml:space="preserve"> below.</w:t>
      </w:r>
    </w:p>
    <w:p w14:paraId="1E748FCD" w14:textId="77777777" w:rsidR="004C58BF" w:rsidRDefault="004C58BF">
      <w:pPr>
        <w:pStyle w:val="BodyText"/>
        <w:spacing w:before="115"/>
      </w:pPr>
    </w:p>
    <w:p w14:paraId="1E748FCE" w14:textId="77777777" w:rsidR="004C58BF" w:rsidRDefault="0073153C">
      <w:pPr>
        <w:pStyle w:val="Heading1"/>
        <w:rPr>
          <w:u w:val="none"/>
        </w:rPr>
      </w:pPr>
      <w:r>
        <w:rPr>
          <w:color w:val="231F20"/>
          <w:u w:color="231F20"/>
        </w:rPr>
        <w:t>Applicant</w:t>
      </w:r>
      <w:r>
        <w:rPr>
          <w:color w:val="231F20"/>
          <w:spacing w:val="-8"/>
          <w:u w:color="231F20"/>
        </w:rPr>
        <w:t xml:space="preserve"> </w:t>
      </w:r>
      <w:r>
        <w:rPr>
          <w:color w:val="231F20"/>
          <w:spacing w:val="-2"/>
          <w:u w:color="231F20"/>
        </w:rPr>
        <w:t>Qualifications</w:t>
      </w:r>
    </w:p>
    <w:p w14:paraId="1E748FCF" w14:textId="77777777" w:rsidR="004C58BF" w:rsidRDefault="004C58BF">
      <w:pPr>
        <w:pStyle w:val="BodyText"/>
        <w:spacing w:before="23"/>
        <w:rPr>
          <w:b/>
          <w:sz w:val="22"/>
        </w:rPr>
      </w:pPr>
    </w:p>
    <w:p w14:paraId="1E748FD0" w14:textId="77777777" w:rsidR="004C58BF" w:rsidRDefault="0073153C">
      <w:pPr>
        <w:pStyle w:val="Heading2"/>
        <w:ind w:left="100"/>
        <w:rPr>
          <w:u w:val="none"/>
        </w:rPr>
      </w:pPr>
      <w:r>
        <w:rPr>
          <w:color w:val="231F20"/>
          <w:spacing w:val="-2"/>
          <w:u w:color="231F20"/>
        </w:rPr>
        <w:t>Credit</w:t>
      </w:r>
    </w:p>
    <w:p w14:paraId="1E748FD1" w14:textId="77777777" w:rsidR="004C58BF" w:rsidRDefault="0073153C">
      <w:pPr>
        <w:pStyle w:val="ListParagraph"/>
        <w:numPr>
          <w:ilvl w:val="0"/>
          <w:numId w:val="2"/>
        </w:numPr>
        <w:tabs>
          <w:tab w:val="left" w:pos="550"/>
        </w:tabs>
        <w:spacing w:before="31" w:line="276" w:lineRule="auto"/>
        <w:ind w:right="875"/>
        <w:rPr>
          <w:sz w:val="18"/>
        </w:rPr>
      </w:pPr>
      <w:r>
        <w:rPr>
          <w:color w:val="231F20"/>
          <w:sz w:val="18"/>
        </w:rPr>
        <w:t>Credit reports, which may include an investigative consumer report, will be run on each applicant and will be considered in the overall</w:t>
      </w:r>
      <w:r>
        <w:rPr>
          <w:color w:val="231F20"/>
          <w:spacing w:val="-3"/>
          <w:sz w:val="18"/>
        </w:rPr>
        <w:t xml:space="preserve"> </w:t>
      </w:r>
      <w:r>
        <w:rPr>
          <w:color w:val="231F20"/>
          <w:sz w:val="18"/>
        </w:rPr>
        <w:t>credit</w:t>
      </w:r>
      <w:r>
        <w:rPr>
          <w:color w:val="231F20"/>
          <w:spacing w:val="-3"/>
          <w:sz w:val="18"/>
        </w:rPr>
        <w:t xml:space="preserve"> </w:t>
      </w:r>
      <w:r>
        <w:rPr>
          <w:color w:val="231F20"/>
          <w:sz w:val="18"/>
        </w:rPr>
        <w:t>approval</w:t>
      </w:r>
      <w:r>
        <w:rPr>
          <w:color w:val="231F20"/>
          <w:spacing w:val="-3"/>
          <w:sz w:val="18"/>
        </w:rPr>
        <w:t xml:space="preserve"> </w:t>
      </w:r>
      <w:r>
        <w:rPr>
          <w:color w:val="231F20"/>
          <w:sz w:val="18"/>
        </w:rPr>
        <w:t>process.</w:t>
      </w:r>
      <w:r>
        <w:rPr>
          <w:color w:val="231F20"/>
          <w:spacing w:val="40"/>
          <w:sz w:val="18"/>
        </w:rPr>
        <w:t xml:space="preserve"> </w:t>
      </w:r>
      <w:r>
        <w:rPr>
          <w:color w:val="231F20"/>
          <w:sz w:val="18"/>
        </w:rPr>
        <w:t>Unsatisfactory</w:t>
      </w:r>
      <w:r>
        <w:rPr>
          <w:color w:val="231F20"/>
          <w:spacing w:val="-3"/>
          <w:sz w:val="18"/>
        </w:rPr>
        <w:t xml:space="preserve"> </w:t>
      </w:r>
      <w:r>
        <w:rPr>
          <w:color w:val="231F20"/>
          <w:sz w:val="18"/>
        </w:rPr>
        <w:t>credit</w:t>
      </w:r>
      <w:r>
        <w:rPr>
          <w:color w:val="231F20"/>
          <w:spacing w:val="-3"/>
          <w:sz w:val="18"/>
        </w:rPr>
        <w:t xml:space="preserve"> </w:t>
      </w:r>
      <w:r>
        <w:rPr>
          <w:color w:val="231F20"/>
          <w:sz w:val="18"/>
        </w:rPr>
        <w:t>history,</w:t>
      </w:r>
      <w:r>
        <w:rPr>
          <w:color w:val="231F20"/>
          <w:spacing w:val="-3"/>
          <w:sz w:val="18"/>
        </w:rPr>
        <w:t xml:space="preserve"> </w:t>
      </w:r>
      <w:r>
        <w:rPr>
          <w:color w:val="231F20"/>
          <w:sz w:val="18"/>
        </w:rPr>
        <w:t>lack</w:t>
      </w:r>
      <w:r>
        <w:rPr>
          <w:color w:val="231F20"/>
          <w:spacing w:val="-3"/>
          <w:sz w:val="18"/>
        </w:rPr>
        <w:t xml:space="preserve"> </w:t>
      </w:r>
      <w:r>
        <w:rPr>
          <w:color w:val="231F20"/>
          <w:sz w:val="18"/>
        </w:rPr>
        <w:t>of</w:t>
      </w:r>
      <w:r>
        <w:rPr>
          <w:color w:val="231F20"/>
          <w:spacing w:val="-3"/>
          <w:sz w:val="18"/>
        </w:rPr>
        <w:t xml:space="preserve"> </w:t>
      </w:r>
      <w:r>
        <w:rPr>
          <w:color w:val="231F20"/>
          <w:sz w:val="18"/>
        </w:rPr>
        <w:t>or</w:t>
      </w:r>
      <w:r>
        <w:rPr>
          <w:color w:val="231F20"/>
          <w:spacing w:val="-3"/>
          <w:sz w:val="18"/>
        </w:rPr>
        <w:t xml:space="preserve"> </w:t>
      </w:r>
      <w:r>
        <w:rPr>
          <w:color w:val="231F20"/>
          <w:sz w:val="18"/>
        </w:rPr>
        <w:t>limited</w:t>
      </w:r>
      <w:r>
        <w:rPr>
          <w:color w:val="231F20"/>
          <w:spacing w:val="-3"/>
          <w:sz w:val="18"/>
        </w:rPr>
        <w:t xml:space="preserve"> </w:t>
      </w:r>
      <w:r>
        <w:rPr>
          <w:color w:val="231F20"/>
          <w:sz w:val="18"/>
        </w:rPr>
        <w:t>credit</w:t>
      </w:r>
      <w:r>
        <w:rPr>
          <w:color w:val="231F20"/>
          <w:spacing w:val="-3"/>
          <w:sz w:val="18"/>
        </w:rPr>
        <w:t xml:space="preserve"> </w:t>
      </w:r>
      <w:r>
        <w:rPr>
          <w:color w:val="231F20"/>
          <w:sz w:val="18"/>
        </w:rPr>
        <w:t>may</w:t>
      </w:r>
      <w:r>
        <w:rPr>
          <w:color w:val="231F20"/>
          <w:spacing w:val="-3"/>
          <w:sz w:val="18"/>
        </w:rPr>
        <w:t xml:space="preserve"> </w:t>
      </w:r>
      <w:r>
        <w:rPr>
          <w:color w:val="231F20"/>
          <w:sz w:val="18"/>
        </w:rPr>
        <w:t>disqualify</w:t>
      </w:r>
      <w:r>
        <w:rPr>
          <w:color w:val="231F20"/>
          <w:spacing w:val="-3"/>
          <w:sz w:val="18"/>
        </w:rPr>
        <w:t xml:space="preserve"> </w:t>
      </w:r>
      <w:r>
        <w:rPr>
          <w:color w:val="231F20"/>
          <w:sz w:val="18"/>
        </w:rPr>
        <w:t>an</w:t>
      </w:r>
      <w:r>
        <w:rPr>
          <w:color w:val="231F20"/>
          <w:spacing w:val="-3"/>
          <w:sz w:val="18"/>
        </w:rPr>
        <w:t xml:space="preserve"> </w:t>
      </w:r>
      <w:r>
        <w:rPr>
          <w:color w:val="231F20"/>
          <w:sz w:val="18"/>
        </w:rPr>
        <w:t>applicant</w:t>
      </w:r>
      <w:r>
        <w:rPr>
          <w:color w:val="231F20"/>
          <w:spacing w:val="-3"/>
          <w:sz w:val="18"/>
        </w:rPr>
        <w:t xml:space="preserve"> </w:t>
      </w:r>
      <w:r>
        <w:rPr>
          <w:color w:val="231F20"/>
          <w:sz w:val="18"/>
        </w:rPr>
        <w:t>from</w:t>
      </w:r>
      <w:r>
        <w:rPr>
          <w:color w:val="231F20"/>
          <w:spacing w:val="-3"/>
          <w:sz w:val="18"/>
        </w:rPr>
        <w:t xml:space="preserve"> </w:t>
      </w:r>
      <w:r>
        <w:rPr>
          <w:color w:val="231F20"/>
          <w:sz w:val="18"/>
        </w:rPr>
        <w:t>renting</w:t>
      </w:r>
      <w:r>
        <w:rPr>
          <w:color w:val="231F20"/>
          <w:spacing w:val="-3"/>
          <w:sz w:val="18"/>
        </w:rPr>
        <w:t xml:space="preserve"> </w:t>
      </w:r>
      <w:r>
        <w:rPr>
          <w:color w:val="231F20"/>
          <w:sz w:val="18"/>
        </w:rPr>
        <w:t>an apartment home at this community or result in</w:t>
      </w:r>
      <w:r>
        <w:rPr>
          <w:color w:val="231F20"/>
          <w:spacing w:val="-5"/>
          <w:sz w:val="18"/>
        </w:rPr>
        <w:t xml:space="preserve"> </w:t>
      </w:r>
      <w:r>
        <w:rPr>
          <w:color w:val="231F20"/>
          <w:sz w:val="18"/>
        </w:rPr>
        <w:t>Approval with Conditions, such as payment of an increased security deposit or requirement of a Guarantor.</w:t>
      </w:r>
    </w:p>
    <w:p w14:paraId="1E748FD2" w14:textId="77777777" w:rsidR="004C58BF" w:rsidRDefault="0073153C">
      <w:pPr>
        <w:pStyle w:val="ListParagraph"/>
        <w:numPr>
          <w:ilvl w:val="0"/>
          <w:numId w:val="2"/>
        </w:numPr>
        <w:tabs>
          <w:tab w:val="left" w:pos="550"/>
        </w:tabs>
        <w:spacing w:line="276" w:lineRule="auto"/>
        <w:ind w:right="1080"/>
        <w:rPr>
          <w:sz w:val="18"/>
        </w:rPr>
      </w:pPr>
      <w:r>
        <w:rPr>
          <w:color w:val="231F20"/>
          <w:sz w:val="18"/>
        </w:rPr>
        <w:t>An</w:t>
      </w:r>
      <w:r>
        <w:rPr>
          <w:color w:val="231F20"/>
          <w:spacing w:val="-2"/>
          <w:sz w:val="18"/>
        </w:rPr>
        <w:t xml:space="preserve"> </w:t>
      </w:r>
      <w:r>
        <w:rPr>
          <w:color w:val="231F20"/>
          <w:sz w:val="18"/>
        </w:rPr>
        <w:t>unsatisfactory</w:t>
      </w:r>
      <w:r>
        <w:rPr>
          <w:color w:val="231F20"/>
          <w:spacing w:val="-2"/>
          <w:sz w:val="18"/>
        </w:rPr>
        <w:t xml:space="preserve"> </w:t>
      </w:r>
      <w:r>
        <w:rPr>
          <w:color w:val="231F20"/>
          <w:sz w:val="18"/>
        </w:rPr>
        <w:t>credit</w:t>
      </w:r>
      <w:r>
        <w:rPr>
          <w:color w:val="231F20"/>
          <w:spacing w:val="-2"/>
          <w:sz w:val="18"/>
        </w:rPr>
        <w:t xml:space="preserve"> </w:t>
      </w:r>
      <w:r>
        <w:rPr>
          <w:color w:val="231F20"/>
          <w:sz w:val="18"/>
        </w:rPr>
        <w:t>report</w:t>
      </w:r>
      <w:r>
        <w:rPr>
          <w:color w:val="231F20"/>
          <w:spacing w:val="-2"/>
          <w:sz w:val="18"/>
        </w:rPr>
        <w:t xml:space="preserve"> </w:t>
      </w:r>
      <w:r>
        <w:rPr>
          <w:color w:val="231F20"/>
          <w:sz w:val="18"/>
        </w:rPr>
        <w:t>is</w:t>
      </w:r>
      <w:r>
        <w:rPr>
          <w:color w:val="231F20"/>
          <w:spacing w:val="-2"/>
          <w:sz w:val="18"/>
        </w:rPr>
        <w:t xml:space="preserve"> </w:t>
      </w:r>
      <w:r>
        <w:rPr>
          <w:color w:val="231F20"/>
          <w:sz w:val="18"/>
        </w:rPr>
        <w:t>one</w:t>
      </w:r>
      <w:r>
        <w:rPr>
          <w:color w:val="231F20"/>
          <w:spacing w:val="-2"/>
          <w:sz w:val="18"/>
        </w:rPr>
        <w:t xml:space="preserve"> </w:t>
      </w:r>
      <w:r>
        <w:rPr>
          <w:color w:val="231F20"/>
          <w:sz w:val="18"/>
        </w:rPr>
        <w:t>that</w:t>
      </w:r>
      <w:r>
        <w:rPr>
          <w:color w:val="231F20"/>
          <w:spacing w:val="-2"/>
          <w:sz w:val="18"/>
        </w:rPr>
        <w:t xml:space="preserve"> </w:t>
      </w:r>
      <w:r>
        <w:rPr>
          <w:color w:val="231F20"/>
          <w:sz w:val="18"/>
        </w:rPr>
        <w:t>reflects</w:t>
      </w:r>
      <w:r>
        <w:rPr>
          <w:color w:val="231F20"/>
          <w:spacing w:val="-2"/>
          <w:sz w:val="18"/>
        </w:rPr>
        <w:t xml:space="preserve"> </w:t>
      </w:r>
      <w:r>
        <w:rPr>
          <w:color w:val="231F20"/>
          <w:sz w:val="18"/>
        </w:rPr>
        <w:t>past</w:t>
      </w:r>
      <w:r>
        <w:rPr>
          <w:color w:val="231F20"/>
          <w:spacing w:val="-2"/>
          <w:sz w:val="18"/>
        </w:rPr>
        <w:t xml:space="preserve"> </w:t>
      </w:r>
      <w:r>
        <w:rPr>
          <w:color w:val="231F20"/>
          <w:sz w:val="18"/>
        </w:rPr>
        <w:t>or</w:t>
      </w:r>
      <w:r>
        <w:rPr>
          <w:color w:val="231F20"/>
          <w:spacing w:val="-2"/>
          <w:sz w:val="18"/>
        </w:rPr>
        <w:t xml:space="preserve"> </w:t>
      </w:r>
      <w:r>
        <w:rPr>
          <w:color w:val="231F20"/>
          <w:sz w:val="18"/>
        </w:rPr>
        <w:t>current</w:t>
      </w:r>
      <w:r>
        <w:rPr>
          <w:color w:val="231F20"/>
          <w:spacing w:val="-2"/>
          <w:sz w:val="18"/>
        </w:rPr>
        <w:t xml:space="preserve"> </w:t>
      </w:r>
      <w:r>
        <w:rPr>
          <w:color w:val="231F20"/>
          <w:sz w:val="18"/>
        </w:rPr>
        <w:t>bad</w:t>
      </w:r>
      <w:r>
        <w:rPr>
          <w:color w:val="231F20"/>
          <w:spacing w:val="-2"/>
          <w:sz w:val="18"/>
        </w:rPr>
        <w:t xml:space="preserve"> </w:t>
      </w:r>
      <w:r>
        <w:rPr>
          <w:color w:val="231F20"/>
          <w:sz w:val="18"/>
        </w:rPr>
        <w:t>debts,</w:t>
      </w:r>
      <w:r>
        <w:rPr>
          <w:color w:val="231F20"/>
          <w:spacing w:val="-2"/>
          <w:sz w:val="18"/>
        </w:rPr>
        <w:t xml:space="preserve"> </w:t>
      </w:r>
      <w:r>
        <w:rPr>
          <w:color w:val="231F20"/>
          <w:sz w:val="18"/>
        </w:rPr>
        <w:t>late</w:t>
      </w:r>
      <w:r>
        <w:rPr>
          <w:color w:val="231F20"/>
          <w:spacing w:val="-2"/>
          <w:sz w:val="18"/>
        </w:rPr>
        <w:t xml:space="preserve"> </w:t>
      </w:r>
      <w:r>
        <w:rPr>
          <w:color w:val="231F20"/>
          <w:sz w:val="18"/>
        </w:rPr>
        <w:t>payments</w:t>
      </w:r>
      <w:r>
        <w:rPr>
          <w:color w:val="231F20"/>
          <w:spacing w:val="-2"/>
          <w:sz w:val="18"/>
        </w:rPr>
        <w:t xml:space="preserve"> </w:t>
      </w:r>
      <w:r>
        <w:rPr>
          <w:color w:val="231F20"/>
          <w:sz w:val="18"/>
        </w:rPr>
        <w:t>or</w:t>
      </w:r>
      <w:r>
        <w:rPr>
          <w:color w:val="231F20"/>
          <w:spacing w:val="-2"/>
          <w:sz w:val="18"/>
        </w:rPr>
        <w:t xml:space="preserve"> </w:t>
      </w:r>
      <w:r>
        <w:rPr>
          <w:color w:val="231F20"/>
          <w:sz w:val="18"/>
        </w:rPr>
        <w:t>unpaid</w:t>
      </w:r>
      <w:r>
        <w:rPr>
          <w:color w:val="231F20"/>
          <w:spacing w:val="-2"/>
          <w:sz w:val="18"/>
        </w:rPr>
        <w:t xml:space="preserve"> </w:t>
      </w:r>
      <w:r>
        <w:rPr>
          <w:color w:val="231F20"/>
          <w:sz w:val="18"/>
        </w:rPr>
        <w:t>bills,</w:t>
      </w:r>
      <w:r>
        <w:rPr>
          <w:color w:val="231F20"/>
          <w:spacing w:val="-2"/>
          <w:sz w:val="18"/>
        </w:rPr>
        <w:t xml:space="preserve"> </w:t>
      </w:r>
      <w:r>
        <w:rPr>
          <w:color w:val="231F20"/>
          <w:sz w:val="18"/>
        </w:rPr>
        <w:t>liens,</w:t>
      </w:r>
      <w:r>
        <w:rPr>
          <w:color w:val="231F20"/>
          <w:spacing w:val="-2"/>
          <w:sz w:val="18"/>
        </w:rPr>
        <w:t xml:space="preserve"> </w:t>
      </w:r>
      <w:r>
        <w:rPr>
          <w:color w:val="231F20"/>
          <w:sz w:val="18"/>
        </w:rPr>
        <w:t>judgments</w:t>
      </w:r>
      <w:r>
        <w:rPr>
          <w:color w:val="231F20"/>
          <w:spacing w:val="-2"/>
          <w:sz w:val="18"/>
        </w:rPr>
        <w:t xml:space="preserve"> </w:t>
      </w:r>
      <w:r>
        <w:rPr>
          <w:color w:val="231F20"/>
          <w:sz w:val="18"/>
        </w:rPr>
        <w:t xml:space="preserve">or </w:t>
      </w:r>
      <w:r>
        <w:rPr>
          <w:color w:val="231F20"/>
          <w:spacing w:val="-2"/>
          <w:sz w:val="18"/>
        </w:rPr>
        <w:t>bankruptcies.</w:t>
      </w:r>
    </w:p>
    <w:p w14:paraId="1E748FD3" w14:textId="77777777" w:rsidR="004C58BF" w:rsidRDefault="0073153C">
      <w:pPr>
        <w:pStyle w:val="ListParagraph"/>
        <w:numPr>
          <w:ilvl w:val="0"/>
          <w:numId w:val="2"/>
        </w:numPr>
        <w:tabs>
          <w:tab w:val="left" w:pos="550"/>
        </w:tabs>
        <w:spacing w:line="276" w:lineRule="auto"/>
        <w:ind w:right="1121"/>
        <w:rPr>
          <w:sz w:val="18"/>
        </w:rPr>
      </w:pPr>
      <w:r>
        <w:rPr>
          <w:color w:val="231F20"/>
          <w:sz w:val="18"/>
        </w:rPr>
        <w:t>If an applicant is declined or conditionally approved for poor credit history, the applicant will be given the name, address and telephone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credit</w:t>
      </w:r>
      <w:r>
        <w:rPr>
          <w:color w:val="231F20"/>
          <w:spacing w:val="-3"/>
          <w:sz w:val="18"/>
        </w:rPr>
        <w:t xml:space="preserve"> </w:t>
      </w:r>
      <w:r>
        <w:rPr>
          <w:color w:val="231F20"/>
          <w:sz w:val="18"/>
        </w:rPr>
        <w:t>reporting</w:t>
      </w:r>
      <w:r>
        <w:rPr>
          <w:color w:val="231F20"/>
          <w:spacing w:val="-3"/>
          <w:sz w:val="18"/>
        </w:rPr>
        <w:t xml:space="preserve"> </w:t>
      </w:r>
      <w:r>
        <w:rPr>
          <w:color w:val="231F20"/>
          <w:sz w:val="18"/>
        </w:rPr>
        <w:t>agency</w:t>
      </w:r>
      <w:r>
        <w:rPr>
          <w:color w:val="231F20"/>
          <w:spacing w:val="-3"/>
          <w:sz w:val="18"/>
        </w:rPr>
        <w:t xml:space="preserve"> </w:t>
      </w:r>
      <w:r>
        <w:rPr>
          <w:color w:val="231F20"/>
          <w:sz w:val="18"/>
        </w:rPr>
        <w:t>that</w:t>
      </w:r>
      <w:r>
        <w:rPr>
          <w:color w:val="231F20"/>
          <w:spacing w:val="-3"/>
          <w:sz w:val="18"/>
        </w:rPr>
        <w:t xml:space="preserve"> </w:t>
      </w:r>
      <w:r>
        <w:rPr>
          <w:color w:val="231F20"/>
          <w:sz w:val="18"/>
        </w:rPr>
        <w:t>provided</w:t>
      </w:r>
      <w:r>
        <w:rPr>
          <w:color w:val="231F20"/>
          <w:spacing w:val="-3"/>
          <w:sz w:val="18"/>
        </w:rPr>
        <w:t xml:space="preserve"> </w:t>
      </w:r>
      <w:r>
        <w:rPr>
          <w:color w:val="231F20"/>
          <w:sz w:val="18"/>
        </w:rPr>
        <w:t>the</w:t>
      </w:r>
      <w:r>
        <w:rPr>
          <w:color w:val="231F20"/>
          <w:spacing w:val="-3"/>
          <w:sz w:val="18"/>
        </w:rPr>
        <w:t xml:space="preserve"> </w:t>
      </w:r>
      <w:r>
        <w:rPr>
          <w:color w:val="231F20"/>
          <w:sz w:val="18"/>
        </w:rPr>
        <w:t>report.</w:t>
      </w:r>
      <w:r>
        <w:rPr>
          <w:color w:val="231F20"/>
          <w:spacing w:val="36"/>
          <w:sz w:val="18"/>
        </w:rPr>
        <w:t xml:space="preserve"> </w:t>
      </w:r>
      <w:r>
        <w:rPr>
          <w:color w:val="231F20"/>
          <w:sz w:val="18"/>
        </w:rPr>
        <w:t>An</w:t>
      </w:r>
      <w:r>
        <w:rPr>
          <w:color w:val="231F20"/>
          <w:spacing w:val="-3"/>
          <w:sz w:val="18"/>
        </w:rPr>
        <w:t xml:space="preserve"> </w:t>
      </w:r>
      <w:r>
        <w:rPr>
          <w:color w:val="231F20"/>
          <w:sz w:val="18"/>
        </w:rPr>
        <w:t>applicant</w:t>
      </w:r>
      <w:r>
        <w:rPr>
          <w:color w:val="231F20"/>
          <w:spacing w:val="-3"/>
          <w:sz w:val="18"/>
        </w:rPr>
        <w:t xml:space="preserve"> </w:t>
      </w:r>
      <w:r>
        <w:rPr>
          <w:color w:val="231F20"/>
          <w:sz w:val="18"/>
        </w:rPr>
        <w:t>declined</w:t>
      </w:r>
      <w:r>
        <w:rPr>
          <w:color w:val="231F20"/>
          <w:spacing w:val="-3"/>
          <w:sz w:val="18"/>
        </w:rPr>
        <w:t xml:space="preserve"> </w:t>
      </w:r>
      <w:r>
        <w:rPr>
          <w:color w:val="231F20"/>
          <w:sz w:val="18"/>
        </w:rPr>
        <w:t>or</w:t>
      </w:r>
      <w:r>
        <w:rPr>
          <w:color w:val="231F20"/>
          <w:spacing w:val="-3"/>
          <w:sz w:val="18"/>
        </w:rPr>
        <w:t xml:space="preserve"> </w:t>
      </w:r>
      <w:r>
        <w:rPr>
          <w:color w:val="231F20"/>
          <w:sz w:val="18"/>
        </w:rPr>
        <w:t>conditionally</w:t>
      </w:r>
      <w:r>
        <w:rPr>
          <w:color w:val="231F20"/>
          <w:spacing w:val="-3"/>
          <w:sz w:val="18"/>
        </w:rPr>
        <w:t xml:space="preserve"> </w:t>
      </w:r>
      <w:r>
        <w:rPr>
          <w:color w:val="231F20"/>
          <w:sz w:val="18"/>
        </w:rPr>
        <w:t>approved</w:t>
      </w:r>
      <w:r>
        <w:rPr>
          <w:color w:val="231F20"/>
          <w:spacing w:val="-3"/>
          <w:sz w:val="18"/>
        </w:rPr>
        <w:t xml:space="preserve"> </w:t>
      </w:r>
      <w:r>
        <w:rPr>
          <w:color w:val="231F20"/>
          <w:sz w:val="18"/>
        </w:rPr>
        <w:t>for unsatisfactory credit is encouraged to obtain a copy of the credit report from the credit reporting agency.</w:t>
      </w:r>
    </w:p>
    <w:p w14:paraId="1E748FD6" w14:textId="684FC979" w:rsidR="004C58BF" w:rsidRPr="00A95B21" w:rsidRDefault="0073153C" w:rsidP="00A95B21">
      <w:pPr>
        <w:pStyle w:val="ListParagraph"/>
        <w:numPr>
          <w:ilvl w:val="0"/>
          <w:numId w:val="2"/>
        </w:numPr>
        <w:tabs>
          <w:tab w:val="left" w:pos="550"/>
        </w:tabs>
        <w:spacing w:before="14" w:line="276" w:lineRule="auto"/>
        <w:ind w:right="1112"/>
        <w:rPr>
          <w:sz w:val="20"/>
        </w:rPr>
        <w:sectPr w:rsidR="004C58BF" w:rsidRPr="00A95B21">
          <w:type w:val="continuous"/>
          <w:pgSz w:w="12240" w:h="15840"/>
          <w:pgMar w:top="1360" w:right="40" w:bottom="280" w:left="620" w:header="720" w:footer="720" w:gutter="0"/>
          <w:cols w:space="720"/>
        </w:sectPr>
      </w:pPr>
      <w:r w:rsidRPr="00A95B21">
        <w:rPr>
          <w:color w:val="231F20"/>
          <w:sz w:val="18"/>
        </w:rPr>
        <w:t>Any</w:t>
      </w:r>
      <w:r w:rsidRPr="00A95B21">
        <w:rPr>
          <w:color w:val="231F20"/>
          <w:spacing w:val="-3"/>
          <w:sz w:val="18"/>
        </w:rPr>
        <w:t xml:space="preserve"> </w:t>
      </w:r>
      <w:r w:rsidRPr="00A95B21">
        <w:rPr>
          <w:color w:val="231F20"/>
          <w:sz w:val="18"/>
        </w:rPr>
        <w:t>legal</w:t>
      </w:r>
      <w:r w:rsidRPr="00A95B21">
        <w:rPr>
          <w:color w:val="231F20"/>
          <w:spacing w:val="-3"/>
          <w:sz w:val="18"/>
        </w:rPr>
        <w:t xml:space="preserve"> </w:t>
      </w:r>
      <w:r w:rsidRPr="00A95B21">
        <w:rPr>
          <w:color w:val="231F20"/>
          <w:sz w:val="18"/>
        </w:rPr>
        <w:t>judgments/evictions/skips/late</w:t>
      </w:r>
      <w:r w:rsidRPr="00A95B21">
        <w:rPr>
          <w:color w:val="231F20"/>
          <w:spacing w:val="-3"/>
          <w:sz w:val="18"/>
        </w:rPr>
        <w:t xml:space="preserve"> </w:t>
      </w:r>
      <w:r w:rsidRPr="00A95B21">
        <w:rPr>
          <w:color w:val="231F20"/>
          <w:sz w:val="18"/>
        </w:rPr>
        <w:t>payment</w:t>
      </w:r>
      <w:r w:rsidRPr="00A95B21">
        <w:rPr>
          <w:color w:val="231F20"/>
          <w:spacing w:val="-3"/>
          <w:sz w:val="18"/>
        </w:rPr>
        <w:t xml:space="preserve"> </w:t>
      </w:r>
      <w:r w:rsidRPr="00A95B21">
        <w:rPr>
          <w:color w:val="231F20"/>
          <w:sz w:val="18"/>
        </w:rPr>
        <w:t>history</w:t>
      </w:r>
      <w:r w:rsidRPr="00A95B21">
        <w:rPr>
          <w:color w:val="231F20"/>
          <w:spacing w:val="-3"/>
          <w:sz w:val="18"/>
        </w:rPr>
        <w:t xml:space="preserve"> </w:t>
      </w:r>
      <w:r w:rsidRPr="00A95B21">
        <w:rPr>
          <w:color w:val="231F20"/>
          <w:sz w:val="18"/>
        </w:rPr>
        <w:t>may</w:t>
      </w:r>
      <w:r w:rsidRPr="00A95B21">
        <w:rPr>
          <w:color w:val="231F20"/>
          <w:spacing w:val="-3"/>
          <w:sz w:val="18"/>
        </w:rPr>
        <w:t xml:space="preserve"> </w:t>
      </w:r>
      <w:r w:rsidRPr="00A95B21">
        <w:rPr>
          <w:color w:val="231F20"/>
          <w:sz w:val="18"/>
        </w:rPr>
        <w:t>result</w:t>
      </w:r>
      <w:r w:rsidRPr="00A95B21">
        <w:rPr>
          <w:color w:val="231F20"/>
          <w:spacing w:val="-3"/>
          <w:sz w:val="18"/>
        </w:rPr>
        <w:t xml:space="preserve"> </w:t>
      </w:r>
      <w:r w:rsidRPr="00A95B21">
        <w:rPr>
          <w:color w:val="231F20"/>
          <w:sz w:val="18"/>
        </w:rPr>
        <w:t>in</w:t>
      </w:r>
      <w:r w:rsidRPr="00A95B21">
        <w:rPr>
          <w:color w:val="231F20"/>
          <w:spacing w:val="-3"/>
          <w:sz w:val="18"/>
        </w:rPr>
        <w:t xml:space="preserve"> </w:t>
      </w:r>
      <w:r w:rsidRPr="00A95B21">
        <w:rPr>
          <w:color w:val="231F20"/>
          <w:sz w:val="18"/>
        </w:rPr>
        <w:t>a</w:t>
      </w:r>
      <w:r w:rsidRPr="00A95B21">
        <w:rPr>
          <w:color w:val="231F20"/>
          <w:spacing w:val="-3"/>
          <w:sz w:val="18"/>
        </w:rPr>
        <w:t xml:space="preserve"> </w:t>
      </w:r>
      <w:r w:rsidRPr="00A95B21">
        <w:rPr>
          <w:color w:val="231F20"/>
          <w:sz w:val="18"/>
        </w:rPr>
        <w:t>declined</w:t>
      </w:r>
      <w:r w:rsidRPr="00A95B21">
        <w:rPr>
          <w:color w:val="231F20"/>
          <w:spacing w:val="-3"/>
          <w:sz w:val="18"/>
        </w:rPr>
        <w:t xml:space="preserve"> </w:t>
      </w:r>
      <w:r w:rsidRPr="00A95B21">
        <w:rPr>
          <w:color w:val="231F20"/>
          <w:sz w:val="18"/>
        </w:rPr>
        <w:t>application.</w:t>
      </w:r>
      <w:r w:rsidRPr="00A95B21">
        <w:rPr>
          <w:color w:val="231F20"/>
          <w:spacing w:val="-13"/>
          <w:sz w:val="18"/>
        </w:rPr>
        <w:t xml:space="preserve"> </w:t>
      </w:r>
      <w:r w:rsidRPr="00A95B21">
        <w:rPr>
          <w:color w:val="231F20"/>
          <w:sz w:val="18"/>
        </w:rPr>
        <w:t>Any</w:t>
      </w:r>
      <w:r w:rsidRPr="00A95B21">
        <w:rPr>
          <w:color w:val="231F20"/>
          <w:spacing w:val="-3"/>
          <w:sz w:val="18"/>
        </w:rPr>
        <w:t xml:space="preserve"> </w:t>
      </w:r>
      <w:r w:rsidRPr="00A95B21">
        <w:rPr>
          <w:color w:val="231F20"/>
          <w:sz w:val="18"/>
        </w:rPr>
        <w:t>landlord</w:t>
      </w:r>
      <w:r w:rsidRPr="00A95B21">
        <w:rPr>
          <w:color w:val="231F20"/>
          <w:spacing w:val="-3"/>
          <w:sz w:val="18"/>
        </w:rPr>
        <w:t xml:space="preserve"> </w:t>
      </w:r>
      <w:r w:rsidRPr="00A95B21">
        <w:rPr>
          <w:color w:val="231F20"/>
          <w:sz w:val="18"/>
        </w:rPr>
        <w:t>rental</w:t>
      </w:r>
      <w:r w:rsidRPr="00A95B21">
        <w:rPr>
          <w:color w:val="231F20"/>
          <w:spacing w:val="-3"/>
          <w:sz w:val="18"/>
        </w:rPr>
        <w:t xml:space="preserve"> </w:t>
      </w:r>
      <w:r w:rsidRPr="00A95B21">
        <w:rPr>
          <w:color w:val="231F20"/>
          <w:sz w:val="18"/>
        </w:rPr>
        <w:t>balances</w:t>
      </w:r>
      <w:r w:rsidRPr="00A95B21">
        <w:rPr>
          <w:color w:val="231F20"/>
          <w:spacing w:val="-3"/>
          <w:sz w:val="18"/>
        </w:rPr>
        <w:t xml:space="preserve"> </w:t>
      </w:r>
      <w:r w:rsidRPr="00A95B21">
        <w:rPr>
          <w:color w:val="231F20"/>
          <w:sz w:val="18"/>
        </w:rPr>
        <w:t>or judgment will result in a declined application.</w:t>
      </w:r>
      <w:r>
        <w:rPr>
          <w:noProof/>
        </w:rPr>
        <w:drawing>
          <wp:anchor distT="0" distB="0" distL="0" distR="0" simplePos="0" relativeHeight="487587840" behindDoc="1" locked="0" layoutInCell="1" allowOverlap="1" wp14:anchorId="1E749003" wp14:editId="4769400A">
            <wp:simplePos x="0" y="0"/>
            <wp:positionH relativeFrom="page">
              <wp:posOffset>6505575</wp:posOffset>
            </wp:positionH>
            <wp:positionV relativeFrom="paragraph">
              <wp:posOffset>1188720</wp:posOffset>
            </wp:positionV>
            <wp:extent cx="933450" cy="4572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33450" cy="457200"/>
                    </a:xfrm>
                    <a:prstGeom prst="rect">
                      <a:avLst/>
                    </a:prstGeom>
                  </pic:spPr>
                </pic:pic>
              </a:graphicData>
            </a:graphic>
          </wp:anchor>
        </w:drawing>
      </w:r>
    </w:p>
    <w:p w14:paraId="1E748FD7" w14:textId="77777777" w:rsidR="004C58BF" w:rsidRDefault="0073153C">
      <w:pPr>
        <w:pStyle w:val="Heading2"/>
        <w:spacing w:before="80"/>
        <w:ind w:left="100"/>
        <w:rPr>
          <w:u w:val="none"/>
        </w:rPr>
      </w:pPr>
      <w:r>
        <w:rPr>
          <w:color w:val="231F20"/>
          <w:u w:color="231F20"/>
        </w:rPr>
        <w:lastRenderedPageBreak/>
        <w:t>Income</w:t>
      </w:r>
      <w:r>
        <w:rPr>
          <w:color w:val="231F20"/>
          <w:spacing w:val="-5"/>
          <w:u w:color="231F20"/>
        </w:rPr>
        <w:t xml:space="preserve"> </w:t>
      </w:r>
      <w:r>
        <w:rPr>
          <w:color w:val="231F20"/>
          <w:spacing w:val="-2"/>
          <w:u w:color="231F20"/>
        </w:rPr>
        <w:t>Requirements</w:t>
      </w:r>
    </w:p>
    <w:p w14:paraId="1E748FD8" w14:textId="77777777" w:rsidR="004C58BF" w:rsidRDefault="0073153C">
      <w:pPr>
        <w:pStyle w:val="ListParagraph"/>
        <w:numPr>
          <w:ilvl w:val="0"/>
          <w:numId w:val="1"/>
        </w:numPr>
        <w:tabs>
          <w:tab w:val="left" w:pos="549"/>
        </w:tabs>
        <w:spacing w:before="31"/>
        <w:ind w:left="549" w:hanging="269"/>
        <w:rPr>
          <w:sz w:val="18"/>
        </w:rPr>
      </w:pPr>
      <w:r>
        <w:rPr>
          <w:color w:val="231F20"/>
          <w:sz w:val="18"/>
        </w:rPr>
        <w:t>Employment</w:t>
      </w:r>
      <w:r>
        <w:rPr>
          <w:color w:val="231F20"/>
          <w:spacing w:val="-1"/>
          <w:sz w:val="18"/>
        </w:rPr>
        <w:t xml:space="preserve"> </w:t>
      </w:r>
      <w:r>
        <w:rPr>
          <w:color w:val="231F20"/>
          <w:sz w:val="18"/>
        </w:rPr>
        <w:t xml:space="preserve">must be </w:t>
      </w:r>
      <w:r>
        <w:rPr>
          <w:color w:val="231F20"/>
          <w:spacing w:val="-2"/>
          <w:sz w:val="18"/>
        </w:rPr>
        <w:t>verifiable.</w:t>
      </w:r>
    </w:p>
    <w:p w14:paraId="1E748FD9" w14:textId="710CB51A" w:rsidR="004C58BF" w:rsidRDefault="0073153C">
      <w:pPr>
        <w:pStyle w:val="ListParagraph"/>
        <w:numPr>
          <w:ilvl w:val="0"/>
          <w:numId w:val="1"/>
        </w:numPr>
        <w:tabs>
          <w:tab w:val="left" w:pos="549"/>
        </w:tabs>
        <w:spacing w:before="31"/>
        <w:ind w:left="549" w:hanging="269"/>
        <w:rPr>
          <w:sz w:val="18"/>
        </w:rPr>
      </w:pPr>
      <w:r>
        <w:rPr>
          <w:color w:val="231F20"/>
          <w:sz w:val="18"/>
        </w:rPr>
        <w:t>Monthly</w:t>
      </w:r>
      <w:r>
        <w:rPr>
          <w:color w:val="231F20"/>
          <w:spacing w:val="-2"/>
          <w:sz w:val="18"/>
        </w:rPr>
        <w:t xml:space="preserve"> </w:t>
      </w:r>
      <w:r>
        <w:rPr>
          <w:color w:val="231F20"/>
          <w:sz w:val="18"/>
        </w:rPr>
        <w:t>gross</w:t>
      </w:r>
      <w:r>
        <w:rPr>
          <w:color w:val="231F20"/>
          <w:spacing w:val="-2"/>
          <w:sz w:val="18"/>
        </w:rPr>
        <w:t xml:space="preserve"> </w:t>
      </w:r>
      <w:r>
        <w:rPr>
          <w:color w:val="231F20"/>
          <w:sz w:val="18"/>
        </w:rPr>
        <w:t>household</w:t>
      </w:r>
      <w:r>
        <w:rPr>
          <w:color w:val="231F20"/>
          <w:spacing w:val="-2"/>
          <w:sz w:val="18"/>
        </w:rPr>
        <w:t xml:space="preserve"> </w:t>
      </w:r>
      <w:r>
        <w:rPr>
          <w:color w:val="231F20"/>
          <w:sz w:val="18"/>
        </w:rPr>
        <w:t>income</w:t>
      </w:r>
      <w:r>
        <w:rPr>
          <w:color w:val="231F20"/>
          <w:spacing w:val="-2"/>
          <w:sz w:val="18"/>
        </w:rPr>
        <w:t xml:space="preserve"> </w:t>
      </w:r>
      <w:r>
        <w:rPr>
          <w:color w:val="231F20"/>
          <w:sz w:val="18"/>
        </w:rPr>
        <w:t>must</w:t>
      </w:r>
      <w:r>
        <w:rPr>
          <w:color w:val="231F20"/>
          <w:spacing w:val="-1"/>
          <w:sz w:val="18"/>
        </w:rPr>
        <w:t xml:space="preserve"> </w:t>
      </w:r>
      <w:r>
        <w:rPr>
          <w:color w:val="231F20"/>
          <w:sz w:val="18"/>
        </w:rPr>
        <w:t>be</w:t>
      </w:r>
      <w:r>
        <w:rPr>
          <w:color w:val="231F20"/>
          <w:spacing w:val="-2"/>
          <w:sz w:val="18"/>
        </w:rPr>
        <w:t xml:space="preserve"> </w:t>
      </w:r>
      <w:r>
        <w:rPr>
          <w:color w:val="231F20"/>
          <w:sz w:val="18"/>
        </w:rPr>
        <w:t>equal</w:t>
      </w:r>
      <w:r>
        <w:rPr>
          <w:color w:val="231F20"/>
          <w:spacing w:val="-2"/>
          <w:sz w:val="18"/>
        </w:rPr>
        <w:t xml:space="preserve"> </w:t>
      </w:r>
      <w:r>
        <w:rPr>
          <w:color w:val="231F20"/>
          <w:sz w:val="18"/>
        </w:rPr>
        <w:t>or</w:t>
      </w:r>
      <w:r>
        <w:rPr>
          <w:color w:val="231F20"/>
          <w:spacing w:val="-2"/>
          <w:sz w:val="18"/>
        </w:rPr>
        <w:t xml:space="preserve"> </w:t>
      </w:r>
      <w:r>
        <w:rPr>
          <w:color w:val="231F20"/>
          <w:sz w:val="18"/>
        </w:rPr>
        <w:t>greater</w:t>
      </w:r>
      <w:r>
        <w:rPr>
          <w:color w:val="231F20"/>
          <w:spacing w:val="-2"/>
          <w:sz w:val="18"/>
        </w:rPr>
        <w:t xml:space="preserve"> </w:t>
      </w:r>
      <w:r>
        <w:rPr>
          <w:color w:val="231F20"/>
          <w:sz w:val="18"/>
        </w:rPr>
        <w:t>than</w:t>
      </w:r>
      <w:r>
        <w:rPr>
          <w:color w:val="231F20"/>
          <w:spacing w:val="-1"/>
          <w:sz w:val="18"/>
        </w:rPr>
        <w:t xml:space="preserve"> </w:t>
      </w:r>
      <w:r>
        <w:rPr>
          <w:color w:val="231F20"/>
          <w:sz w:val="18"/>
        </w:rPr>
        <w:t>three</w:t>
      </w:r>
      <w:r>
        <w:rPr>
          <w:color w:val="231F20"/>
          <w:spacing w:val="-2"/>
          <w:sz w:val="18"/>
        </w:rPr>
        <w:t xml:space="preserve"> </w:t>
      </w:r>
      <w:r>
        <w:rPr>
          <w:color w:val="231F20"/>
          <w:sz w:val="18"/>
        </w:rPr>
        <w:t>times</w:t>
      </w:r>
      <w:r>
        <w:rPr>
          <w:color w:val="231F20"/>
          <w:spacing w:val="-2"/>
          <w:sz w:val="18"/>
        </w:rPr>
        <w:t xml:space="preserve"> </w:t>
      </w:r>
      <w:r>
        <w:rPr>
          <w:color w:val="231F20"/>
          <w:sz w:val="18"/>
        </w:rPr>
        <w:t>the</w:t>
      </w:r>
      <w:r>
        <w:rPr>
          <w:color w:val="231F20"/>
          <w:spacing w:val="-2"/>
          <w:sz w:val="18"/>
        </w:rPr>
        <w:t xml:space="preserve"> </w:t>
      </w:r>
      <w:r>
        <w:rPr>
          <w:color w:val="231F20"/>
          <w:sz w:val="18"/>
        </w:rPr>
        <w:t>monthly</w:t>
      </w:r>
      <w:r>
        <w:rPr>
          <w:color w:val="231F20"/>
          <w:spacing w:val="-2"/>
          <w:sz w:val="18"/>
        </w:rPr>
        <w:t xml:space="preserve"> </w:t>
      </w:r>
      <w:r>
        <w:rPr>
          <w:color w:val="231F20"/>
          <w:sz w:val="18"/>
        </w:rPr>
        <w:t>market</w:t>
      </w:r>
      <w:r>
        <w:rPr>
          <w:color w:val="231F20"/>
          <w:spacing w:val="-1"/>
          <w:sz w:val="18"/>
        </w:rPr>
        <w:t xml:space="preserve"> </w:t>
      </w:r>
      <w:r>
        <w:rPr>
          <w:color w:val="231F20"/>
          <w:spacing w:val="-2"/>
          <w:sz w:val="18"/>
        </w:rPr>
        <w:t>rent</w:t>
      </w:r>
      <w:r w:rsidR="00F32BA9">
        <w:rPr>
          <w:color w:val="231F20"/>
          <w:spacing w:val="-2"/>
          <w:sz w:val="18"/>
        </w:rPr>
        <w:t xml:space="preserve"> unl</w:t>
      </w:r>
      <w:r w:rsidR="00343F82">
        <w:rPr>
          <w:color w:val="231F20"/>
          <w:spacing w:val="-2"/>
          <w:sz w:val="18"/>
        </w:rPr>
        <w:t>e</w:t>
      </w:r>
      <w:r w:rsidR="00F32BA9">
        <w:rPr>
          <w:color w:val="231F20"/>
          <w:spacing w:val="-2"/>
          <w:sz w:val="18"/>
        </w:rPr>
        <w:t xml:space="preserve">ss otherwise specified by law. </w:t>
      </w:r>
    </w:p>
    <w:p w14:paraId="78336314" w14:textId="2FC319F9" w:rsidR="009973FF" w:rsidRPr="006315F1" w:rsidRDefault="0073153C" w:rsidP="006315F1">
      <w:pPr>
        <w:pStyle w:val="ListParagraph"/>
        <w:numPr>
          <w:ilvl w:val="0"/>
          <w:numId w:val="1"/>
        </w:numPr>
        <w:tabs>
          <w:tab w:val="left" w:pos="549"/>
        </w:tabs>
        <w:spacing w:before="31"/>
        <w:ind w:left="549" w:hanging="269"/>
        <w:rPr>
          <w:sz w:val="18"/>
        </w:rPr>
      </w:pPr>
      <w:r>
        <w:rPr>
          <w:color w:val="231F20"/>
          <w:sz w:val="18"/>
        </w:rPr>
        <w:t>Income</w:t>
      </w:r>
      <w:r>
        <w:rPr>
          <w:color w:val="231F20"/>
          <w:spacing w:val="-3"/>
          <w:sz w:val="18"/>
        </w:rPr>
        <w:t xml:space="preserve"> </w:t>
      </w:r>
      <w:r>
        <w:rPr>
          <w:color w:val="231F20"/>
          <w:sz w:val="18"/>
        </w:rPr>
        <w:t>must</w:t>
      </w:r>
      <w:r>
        <w:rPr>
          <w:color w:val="231F20"/>
          <w:spacing w:val="-2"/>
          <w:sz w:val="18"/>
        </w:rPr>
        <w:t xml:space="preserve"> </w:t>
      </w:r>
      <w:r>
        <w:rPr>
          <w:color w:val="231F20"/>
          <w:sz w:val="18"/>
        </w:rPr>
        <w:t>be</w:t>
      </w:r>
      <w:r>
        <w:rPr>
          <w:color w:val="231F20"/>
          <w:spacing w:val="-3"/>
          <w:sz w:val="18"/>
        </w:rPr>
        <w:t xml:space="preserve"> </w:t>
      </w:r>
      <w:r>
        <w:rPr>
          <w:color w:val="231F20"/>
          <w:sz w:val="18"/>
        </w:rPr>
        <w:t>verifiable,</w:t>
      </w:r>
      <w:r>
        <w:rPr>
          <w:color w:val="231F20"/>
          <w:spacing w:val="-2"/>
          <w:sz w:val="18"/>
        </w:rPr>
        <w:t xml:space="preserve"> </w:t>
      </w:r>
      <w:r>
        <w:rPr>
          <w:color w:val="231F20"/>
          <w:sz w:val="18"/>
        </w:rPr>
        <w:t>and</w:t>
      </w:r>
      <w:r>
        <w:rPr>
          <w:color w:val="231F20"/>
          <w:spacing w:val="-3"/>
          <w:sz w:val="18"/>
        </w:rPr>
        <w:t xml:space="preserve"> </w:t>
      </w:r>
      <w:r>
        <w:rPr>
          <w:color w:val="231F20"/>
          <w:sz w:val="18"/>
        </w:rPr>
        <w:t>the</w:t>
      </w:r>
      <w:r>
        <w:rPr>
          <w:color w:val="231F20"/>
          <w:spacing w:val="-4"/>
          <w:sz w:val="18"/>
        </w:rPr>
        <w:t xml:space="preserve"> </w:t>
      </w:r>
      <w:r>
        <w:rPr>
          <w:color w:val="231F20"/>
          <w:sz w:val="18"/>
        </w:rPr>
        <w:t>applicant</w:t>
      </w:r>
      <w:r>
        <w:rPr>
          <w:color w:val="231F20"/>
          <w:spacing w:val="-2"/>
          <w:sz w:val="18"/>
        </w:rPr>
        <w:t xml:space="preserve"> </w:t>
      </w:r>
      <w:r>
        <w:rPr>
          <w:color w:val="231F20"/>
          <w:sz w:val="18"/>
        </w:rPr>
        <w:t>must</w:t>
      </w:r>
      <w:r>
        <w:rPr>
          <w:color w:val="231F20"/>
          <w:spacing w:val="-2"/>
          <w:sz w:val="18"/>
        </w:rPr>
        <w:t xml:space="preserve"> provide</w:t>
      </w:r>
      <w:r w:rsidR="006315F1">
        <w:rPr>
          <w:color w:val="231F20"/>
          <w:spacing w:val="-2"/>
          <w:sz w:val="18"/>
        </w:rPr>
        <w:t xml:space="preserve"> t</w:t>
      </w:r>
      <w:r w:rsidRPr="006315F1">
        <w:rPr>
          <w:color w:val="231F20"/>
        </w:rPr>
        <w:t>he</w:t>
      </w:r>
      <w:r w:rsidRPr="006315F1">
        <w:rPr>
          <w:color w:val="231F20"/>
          <w:spacing w:val="-2"/>
        </w:rPr>
        <w:t xml:space="preserve"> </w:t>
      </w:r>
      <w:r w:rsidRPr="006315F1">
        <w:rPr>
          <w:color w:val="231F20"/>
        </w:rPr>
        <w:t>last</w:t>
      </w:r>
      <w:r w:rsidRPr="006315F1">
        <w:rPr>
          <w:color w:val="231F20"/>
          <w:spacing w:val="-2"/>
        </w:rPr>
        <w:t xml:space="preserve"> </w:t>
      </w:r>
      <w:r w:rsidRPr="006315F1">
        <w:rPr>
          <w:color w:val="231F20"/>
        </w:rPr>
        <w:t>two</w:t>
      </w:r>
      <w:r w:rsidRPr="006315F1">
        <w:rPr>
          <w:color w:val="231F20"/>
          <w:spacing w:val="-2"/>
        </w:rPr>
        <w:t xml:space="preserve"> </w:t>
      </w:r>
      <w:r w:rsidRPr="006315F1">
        <w:rPr>
          <w:color w:val="231F20"/>
        </w:rPr>
        <w:t>most</w:t>
      </w:r>
      <w:r w:rsidRPr="006315F1">
        <w:rPr>
          <w:color w:val="231F20"/>
          <w:spacing w:val="-2"/>
        </w:rPr>
        <w:t xml:space="preserve"> </w:t>
      </w:r>
      <w:r w:rsidRPr="006315F1">
        <w:rPr>
          <w:color w:val="231F20"/>
        </w:rPr>
        <w:t>recent</w:t>
      </w:r>
      <w:r w:rsidRPr="006315F1">
        <w:rPr>
          <w:color w:val="231F20"/>
          <w:spacing w:val="-2"/>
        </w:rPr>
        <w:t xml:space="preserve"> </w:t>
      </w:r>
      <w:r w:rsidRPr="006315F1">
        <w:rPr>
          <w:color w:val="231F20"/>
        </w:rPr>
        <w:t>pay</w:t>
      </w:r>
      <w:r w:rsidRPr="006315F1">
        <w:rPr>
          <w:color w:val="231F20"/>
          <w:spacing w:val="-2"/>
        </w:rPr>
        <w:t xml:space="preserve"> </w:t>
      </w:r>
      <w:r w:rsidRPr="006315F1">
        <w:rPr>
          <w:color w:val="231F20"/>
        </w:rPr>
        <w:t>stubs,</w:t>
      </w:r>
      <w:r w:rsidRPr="006315F1">
        <w:rPr>
          <w:color w:val="231F20"/>
          <w:spacing w:val="-2"/>
        </w:rPr>
        <w:t xml:space="preserve"> </w:t>
      </w:r>
      <w:r w:rsidRPr="006315F1">
        <w:rPr>
          <w:color w:val="231F20"/>
        </w:rPr>
        <w:t>equaling</w:t>
      </w:r>
      <w:r w:rsidRPr="006315F1">
        <w:rPr>
          <w:color w:val="231F20"/>
          <w:spacing w:val="-2"/>
        </w:rPr>
        <w:t xml:space="preserve"> </w:t>
      </w:r>
      <w:r w:rsidRPr="006315F1">
        <w:rPr>
          <w:color w:val="231F20"/>
        </w:rPr>
        <w:t>to</w:t>
      </w:r>
      <w:r w:rsidRPr="006315F1">
        <w:rPr>
          <w:color w:val="231F20"/>
          <w:spacing w:val="-2"/>
        </w:rPr>
        <w:t xml:space="preserve"> </w:t>
      </w:r>
      <w:r w:rsidRPr="006315F1">
        <w:rPr>
          <w:color w:val="231F20"/>
        </w:rPr>
        <w:t>one</w:t>
      </w:r>
      <w:r w:rsidRPr="006315F1">
        <w:rPr>
          <w:color w:val="231F20"/>
          <w:spacing w:val="-2"/>
        </w:rPr>
        <w:t xml:space="preserve"> </w:t>
      </w:r>
      <w:r w:rsidRPr="006315F1">
        <w:rPr>
          <w:color w:val="231F20"/>
        </w:rPr>
        <w:t>month.</w:t>
      </w:r>
      <w:r w:rsidRPr="006315F1">
        <w:rPr>
          <w:color w:val="231F20"/>
          <w:spacing w:val="-2"/>
        </w:rPr>
        <w:t xml:space="preserve"> </w:t>
      </w:r>
    </w:p>
    <w:p w14:paraId="1E748FDB" w14:textId="0098925B" w:rsidR="004C58BF" w:rsidRDefault="0073153C" w:rsidP="006315F1">
      <w:pPr>
        <w:pStyle w:val="BodyText"/>
        <w:numPr>
          <w:ilvl w:val="0"/>
          <w:numId w:val="1"/>
        </w:numPr>
        <w:spacing w:line="276" w:lineRule="auto"/>
        <w:ind w:right="721"/>
      </w:pPr>
      <w:r>
        <w:rPr>
          <w:color w:val="231F20"/>
        </w:rPr>
        <w:t>In</w:t>
      </w:r>
      <w:r>
        <w:rPr>
          <w:color w:val="231F20"/>
          <w:spacing w:val="-2"/>
        </w:rPr>
        <w:t xml:space="preserve"> </w:t>
      </w:r>
      <w:r>
        <w:rPr>
          <w:color w:val="231F20"/>
        </w:rPr>
        <w:t>the</w:t>
      </w:r>
      <w:r>
        <w:rPr>
          <w:color w:val="231F20"/>
          <w:spacing w:val="-2"/>
        </w:rPr>
        <w:t xml:space="preserve"> </w:t>
      </w:r>
      <w:r>
        <w:rPr>
          <w:color w:val="231F20"/>
        </w:rPr>
        <w:t>event</w:t>
      </w:r>
      <w:r>
        <w:rPr>
          <w:color w:val="231F20"/>
          <w:spacing w:val="-3"/>
        </w:rPr>
        <w:t xml:space="preserve"> </w:t>
      </w:r>
      <w:r>
        <w:rPr>
          <w:color w:val="231F20"/>
        </w:rPr>
        <w:t>the</w:t>
      </w:r>
      <w:r>
        <w:rPr>
          <w:color w:val="231F20"/>
          <w:spacing w:val="-2"/>
        </w:rPr>
        <w:t xml:space="preserve"> </w:t>
      </w:r>
      <w:r>
        <w:rPr>
          <w:color w:val="231F20"/>
        </w:rPr>
        <w:t>applicant</w:t>
      </w:r>
      <w:r>
        <w:rPr>
          <w:color w:val="231F20"/>
          <w:spacing w:val="-2"/>
        </w:rPr>
        <w:t xml:space="preserve"> </w:t>
      </w:r>
      <w:r>
        <w:rPr>
          <w:color w:val="231F20"/>
        </w:rPr>
        <w:t>is</w:t>
      </w:r>
      <w:r>
        <w:rPr>
          <w:color w:val="231F20"/>
          <w:spacing w:val="-2"/>
        </w:rPr>
        <w:t xml:space="preserve"> </w:t>
      </w:r>
      <w:r>
        <w:rPr>
          <w:color w:val="231F20"/>
        </w:rPr>
        <w:t>self-employed,</w:t>
      </w:r>
      <w:r>
        <w:rPr>
          <w:color w:val="231F20"/>
          <w:spacing w:val="-2"/>
        </w:rPr>
        <w:t xml:space="preserve"> </w:t>
      </w:r>
      <w:r>
        <w:rPr>
          <w:color w:val="231F20"/>
        </w:rPr>
        <w:t>three</w:t>
      </w:r>
      <w:r>
        <w:rPr>
          <w:color w:val="231F20"/>
          <w:spacing w:val="-2"/>
        </w:rPr>
        <w:t xml:space="preserve"> </w:t>
      </w:r>
      <w:proofErr w:type="gramStart"/>
      <w:r>
        <w:rPr>
          <w:color w:val="231F20"/>
        </w:rPr>
        <w:t>most</w:t>
      </w:r>
      <w:r>
        <w:rPr>
          <w:color w:val="231F20"/>
          <w:spacing w:val="-2"/>
        </w:rPr>
        <w:t xml:space="preserve"> </w:t>
      </w:r>
      <w:r>
        <w:rPr>
          <w:color w:val="231F20"/>
        </w:rPr>
        <w:t>recent</w:t>
      </w:r>
      <w:proofErr w:type="gramEnd"/>
      <w:r>
        <w:rPr>
          <w:color w:val="231F20"/>
        </w:rPr>
        <w:t xml:space="preserve"> bank statements and two years of tax returns will be required. In these cases, the average of the monthly deposits from the 3 most recent bank statements will be counted as the applicant’s monthly income.</w:t>
      </w:r>
    </w:p>
    <w:p w14:paraId="1E748FDC" w14:textId="77777777" w:rsidR="004C58BF" w:rsidRDefault="0073153C">
      <w:pPr>
        <w:pStyle w:val="ListParagraph"/>
        <w:numPr>
          <w:ilvl w:val="0"/>
          <w:numId w:val="1"/>
        </w:numPr>
        <w:tabs>
          <w:tab w:val="left" w:pos="549"/>
        </w:tabs>
        <w:spacing w:line="205" w:lineRule="exact"/>
        <w:ind w:left="549" w:hanging="269"/>
        <w:rPr>
          <w:sz w:val="18"/>
        </w:rPr>
      </w:pPr>
      <w:r>
        <w:rPr>
          <w:color w:val="231F20"/>
          <w:sz w:val="18"/>
        </w:rPr>
        <w:t>We</w:t>
      </w:r>
      <w:r>
        <w:rPr>
          <w:color w:val="231F20"/>
          <w:spacing w:val="-2"/>
          <w:sz w:val="18"/>
        </w:rPr>
        <w:t xml:space="preserve"> </w:t>
      </w:r>
      <w:r>
        <w:rPr>
          <w:color w:val="231F20"/>
          <w:sz w:val="18"/>
        </w:rPr>
        <w:t>will</w:t>
      </w:r>
      <w:r>
        <w:rPr>
          <w:color w:val="231F20"/>
          <w:spacing w:val="-2"/>
          <w:sz w:val="18"/>
        </w:rPr>
        <w:t xml:space="preserve"> </w:t>
      </w:r>
      <w:r>
        <w:rPr>
          <w:color w:val="231F20"/>
          <w:sz w:val="18"/>
        </w:rPr>
        <w:t>accept</w:t>
      </w:r>
      <w:r>
        <w:rPr>
          <w:color w:val="231F20"/>
          <w:spacing w:val="-1"/>
          <w:sz w:val="18"/>
        </w:rPr>
        <w:t xml:space="preserve"> </w:t>
      </w:r>
      <w:r>
        <w:rPr>
          <w:color w:val="231F20"/>
          <w:sz w:val="18"/>
        </w:rPr>
        <w:t>verifiable</w:t>
      </w:r>
      <w:r>
        <w:rPr>
          <w:color w:val="231F20"/>
          <w:spacing w:val="-2"/>
          <w:sz w:val="18"/>
        </w:rPr>
        <w:t xml:space="preserve"> </w:t>
      </w:r>
      <w:r>
        <w:rPr>
          <w:color w:val="231F20"/>
          <w:sz w:val="18"/>
        </w:rPr>
        <w:t>offer</w:t>
      </w:r>
      <w:r>
        <w:rPr>
          <w:color w:val="231F20"/>
          <w:spacing w:val="-2"/>
          <w:sz w:val="18"/>
        </w:rPr>
        <w:t xml:space="preserve"> </w:t>
      </w:r>
      <w:r>
        <w:rPr>
          <w:color w:val="231F20"/>
          <w:sz w:val="18"/>
        </w:rPr>
        <w:t>letters</w:t>
      </w:r>
      <w:r>
        <w:rPr>
          <w:color w:val="231F20"/>
          <w:spacing w:val="-1"/>
          <w:sz w:val="18"/>
        </w:rPr>
        <w:t xml:space="preserve"> </w:t>
      </w:r>
      <w:r>
        <w:rPr>
          <w:color w:val="231F20"/>
          <w:sz w:val="18"/>
        </w:rPr>
        <w:t>as</w:t>
      </w:r>
      <w:r>
        <w:rPr>
          <w:color w:val="231F20"/>
          <w:spacing w:val="-2"/>
          <w:sz w:val="18"/>
        </w:rPr>
        <w:t xml:space="preserve"> </w:t>
      </w:r>
      <w:r>
        <w:rPr>
          <w:color w:val="231F20"/>
          <w:sz w:val="18"/>
        </w:rPr>
        <w:t>proof</w:t>
      </w:r>
      <w:r>
        <w:rPr>
          <w:color w:val="231F20"/>
          <w:spacing w:val="-2"/>
          <w:sz w:val="18"/>
        </w:rPr>
        <w:t xml:space="preserve"> </w:t>
      </w:r>
      <w:r>
        <w:rPr>
          <w:color w:val="231F20"/>
          <w:sz w:val="18"/>
        </w:rPr>
        <w:t>of</w:t>
      </w:r>
      <w:r>
        <w:rPr>
          <w:color w:val="231F20"/>
          <w:spacing w:val="-1"/>
          <w:sz w:val="18"/>
        </w:rPr>
        <w:t xml:space="preserve"> </w:t>
      </w:r>
      <w:r>
        <w:rPr>
          <w:color w:val="231F20"/>
          <w:sz w:val="18"/>
        </w:rPr>
        <w:t>employment</w:t>
      </w:r>
      <w:r>
        <w:rPr>
          <w:color w:val="231F20"/>
          <w:spacing w:val="-3"/>
          <w:sz w:val="18"/>
        </w:rPr>
        <w:t xml:space="preserve"> </w:t>
      </w:r>
      <w:r>
        <w:rPr>
          <w:color w:val="231F20"/>
          <w:sz w:val="18"/>
        </w:rPr>
        <w:t>if</w:t>
      </w:r>
      <w:r>
        <w:rPr>
          <w:color w:val="231F20"/>
          <w:spacing w:val="-1"/>
          <w:sz w:val="18"/>
        </w:rPr>
        <w:t xml:space="preserve"> </w:t>
      </w:r>
      <w:proofErr w:type="gramStart"/>
      <w:r>
        <w:rPr>
          <w:color w:val="231F20"/>
          <w:sz w:val="18"/>
        </w:rPr>
        <w:t>all</w:t>
      </w:r>
      <w:r>
        <w:rPr>
          <w:color w:val="231F20"/>
          <w:spacing w:val="-2"/>
          <w:sz w:val="18"/>
        </w:rPr>
        <w:t xml:space="preserve"> </w:t>
      </w:r>
      <w:r>
        <w:rPr>
          <w:color w:val="231F20"/>
          <w:sz w:val="18"/>
        </w:rPr>
        <w:t>of</w:t>
      </w:r>
      <w:proofErr w:type="gramEnd"/>
      <w:r>
        <w:rPr>
          <w:color w:val="231F20"/>
          <w:spacing w:val="-2"/>
          <w:sz w:val="18"/>
        </w:rPr>
        <w:t xml:space="preserve"> </w:t>
      </w:r>
      <w:r>
        <w:rPr>
          <w:color w:val="231F20"/>
          <w:sz w:val="18"/>
        </w:rPr>
        <w:t>the</w:t>
      </w:r>
      <w:r>
        <w:rPr>
          <w:color w:val="231F20"/>
          <w:spacing w:val="-1"/>
          <w:sz w:val="18"/>
        </w:rPr>
        <w:t xml:space="preserve"> </w:t>
      </w:r>
      <w:r>
        <w:rPr>
          <w:color w:val="231F20"/>
          <w:sz w:val="18"/>
        </w:rPr>
        <w:t>following</w:t>
      </w:r>
      <w:r>
        <w:rPr>
          <w:color w:val="231F20"/>
          <w:spacing w:val="-2"/>
          <w:sz w:val="18"/>
        </w:rPr>
        <w:t xml:space="preserve"> </w:t>
      </w:r>
      <w:proofErr w:type="gramStart"/>
      <w:r>
        <w:rPr>
          <w:color w:val="231F20"/>
          <w:sz w:val="18"/>
        </w:rPr>
        <w:t>is</w:t>
      </w:r>
      <w:proofErr w:type="gramEnd"/>
      <w:r>
        <w:rPr>
          <w:color w:val="231F20"/>
          <w:spacing w:val="-1"/>
          <w:sz w:val="18"/>
        </w:rPr>
        <w:t xml:space="preserve"> </w:t>
      </w:r>
      <w:r>
        <w:rPr>
          <w:color w:val="231F20"/>
          <w:spacing w:val="-4"/>
          <w:sz w:val="18"/>
        </w:rPr>
        <w:t>met:</w:t>
      </w:r>
    </w:p>
    <w:p w14:paraId="1E748FDD" w14:textId="405767FA" w:rsidR="004C58BF" w:rsidRDefault="0073153C" w:rsidP="006315F1">
      <w:pPr>
        <w:pStyle w:val="BodyText"/>
        <w:numPr>
          <w:ilvl w:val="1"/>
          <w:numId w:val="4"/>
        </w:numPr>
      </w:pPr>
      <w:proofErr w:type="gramStart"/>
      <w:r>
        <w:rPr>
          <w:color w:val="231F20"/>
        </w:rPr>
        <w:t>Letter</w:t>
      </w:r>
      <w:proofErr w:type="gramEnd"/>
      <w:r>
        <w:rPr>
          <w:color w:val="231F20"/>
          <w:spacing w:val="-3"/>
        </w:rPr>
        <w:t xml:space="preserve"> </w:t>
      </w:r>
      <w:r>
        <w:rPr>
          <w:color w:val="231F20"/>
        </w:rPr>
        <w:t>is</w:t>
      </w:r>
      <w:r>
        <w:rPr>
          <w:color w:val="231F20"/>
          <w:spacing w:val="-4"/>
        </w:rPr>
        <w:t xml:space="preserve"> </w:t>
      </w:r>
      <w:r>
        <w:rPr>
          <w:color w:val="231F20"/>
        </w:rPr>
        <w:t>emailed</w:t>
      </w:r>
      <w:r>
        <w:rPr>
          <w:color w:val="231F20"/>
          <w:spacing w:val="-4"/>
        </w:rPr>
        <w:t xml:space="preserve"> </w:t>
      </w:r>
      <w:r>
        <w:rPr>
          <w:color w:val="231F20"/>
        </w:rPr>
        <w:t>to</w:t>
      </w:r>
      <w:r>
        <w:rPr>
          <w:color w:val="231F20"/>
          <w:spacing w:val="-3"/>
        </w:rPr>
        <w:t xml:space="preserve"> </w:t>
      </w:r>
      <w:r>
        <w:rPr>
          <w:color w:val="231F20"/>
        </w:rPr>
        <w:t>a</w:t>
      </w:r>
      <w:r>
        <w:rPr>
          <w:color w:val="231F20"/>
          <w:spacing w:val="-4"/>
        </w:rPr>
        <w:t xml:space="preserve"> </w:t>
      </w:r>
      <w:r>
        <w:rPr>
          <w:color w:val="231F20"/>
        </w:rPr>
        <w:t>property</w:t>
      </w:r>
      <w:r>
        <w:rPr>
          <w:color w:val="231F20"/>
          <w:spacing w:val="-4"/>
        </w:rPr>
        <w:t xml:space="preserve"> </w:t>
      </w:r>
      <w:r>
        <w:rPr>
          <w:color w:val="231F20"/>
        </w:rPr>
        <w:t>representative</w:t>
      </w:r>
      <w:r>
        <w:rPr>
          <w:color w:val="231F20"/>
          <w:spacing w:val="-4"/>
        </w:rPr>
        <w:t xml:space="preserve"> </w:t>
      </w:r>
      <w:r>
        <w:rPr>
          <w:color w:val="231F20"/>
        </w:rPr>
        <w:t>directly</w:t>
      </w:r>
      <w:r>
        <w:rPr>
          <w:color w:val="231F20"/>
          <w:spacing w:val="-4"/>
        </w:rPr>
        <w:t xml:space="preserve"> </w:t>
      </w:r>
      <w:r>
        <w:rPr>
          <w:color w:val="231F20"/>
        </w:rPr>
        <w:t>from</w:t>
      </w:r>
      <w:r>
        <w:rPr>
          <w:color w:val="231F20"/>
          <w:spacing w:val="-4"/>
        </w:rPr>
        <w:t xml:space="preserve"> </w:t>
      </w:r>
      <w:r>
        <w:rPr>
          <w:color w:val="231F20"/>
        </w:rPr>
        <w:t>the</w:t>
      </w:r>
      <w:r>
        <w:rPr>
          <w:color w:val="231F20"/>
          <w:spacing w:val="-3"/>
        </w:rPr>
        <w:t xml:space="preserve"> </w:t>
      </w:r>
      <w:r>
        <w:rPr>
          <w:color w:val="231F20"/>
        </w:rPr>
        <w:t>prospective</w:t>
      </w:r>
      <w:r>
        <w:rPr>
          <w:color w:val="231F20"/>
          <w:spacing w:val="-4"/>
        </w:rPr>
        <w:t xml:space="preserve"> </w:t>
      </w:r>
      <w:r>
        <w:rPr>
          <w:color w:val="231F20"/>
        </w:rPr>
        <w:t>HR</w:t>
      </w:r>
      <w:r>
        <w:rPr>
          <w:color w:val="231F20"/>
          <w:spacing w:val="-4"/>
        </w:rPr>
        <w:t xml:space="preserve"> </w:t>
      </w:r>
      <w:r>
        <w:rPr>
          <w:color w:val="231F20"/>
          <w:spacing w:val="-2"/>
        </w:rPr>
        <w:t>department.</w:t>
      </w:r>
    </w:p>
    <w:p w14:paraId="1E748FDE" w14:textId="4EC03D4B" w:rsidR="004C58BF" w:rsidRDefault="0073153C" w:rsidP="006315F1">
      <w:pPr>
        <w:pStyle w:val="BodyText"/>
        <w:numPr>
          <w:ilvl w:val="1"/>
          <w:numId w:val="4"/>
        </w:numPr>
        <w:spacing w:before="29" w:line="273" w:lineRule="auto"/>
        <w:ind w:right="721"/>
      </w:pPr>
      <w:r>
        <w:rPr>
          <w:color w:val="231F20"/>
        </w:rPr>
        <w:t>One-year</w:t>
      </w:r>
      <w:r>
        <w:rPr>
          <w:color w:val="231F20"/>
          <w:spacing w:val="-3"/>
        </w:rPr>
        <w:t xml:space="preserve"> </w:t>
      </w:r>
      <w:r>
        <w:rPr>
          <w:color w:val="231F20"/>
        </w:rPr>
        <w:t>tax</w:t>
      </w:r>
      <w:r>
        <w:rPr>
          <w:color w:val="231F20"/>
          <w:spacing w:val="-3"/>
        </w:rPr>
        <w:t xml:space="preserve"> </w:t>
      </w:r>
      <w:r>
        <w:rPr>
          <w:color w:val="231F20"/>
        </w:rPr>
        <w:t>return</w:t>
      </w:r>
      <w:r>
        <w:rPr>
          <w:color w:val="231F20"/>
          <w:spacing w:val="-3"/>
        </w:rPr>
        <w:t xml:space="preserve"> </w:t>
      </w:r>
      <w:r>
        <w:rPr>
          <w:color w:val="231F20"/>
        </w:rPr>
        <w:t>OR</w:t>
      </w:r>
      <w:r>
        <w:rPr>
          <w:color w:val="231F20"/>
          <w:spacing w:val="-3"/>
        </w:rPr>
        <w:t xml:space="preserve"> </w:t>
      </w:r>
      <w:r>
        <w:rPr>
          <w:color w:val="231F20"/>
        </w:rPr>
        <w:t>provide</w:t>
      </w:r>
      <w:r>
        <w:rPr>
          <w:color w:val="231F20"/>
          <w:spacing w:val="-3"/>
        </w:rPr>
        <w:t xml:space="preserve"> </w:t>
      </w:r>
      <w:r>
        <w:rPr>
          <w:color w:val="231F20"/>
        </w:rPr>
        <w:t>2</w:t>
      </w:r>
      <w:r>
        <w:rPr>
          <w:color w:val="231F20"/>
          <w:spacing w:val="-3"/>
        </w:rPr>
        <w:t xml:space="preserve"> </w:t>
      </w:r>
      <w:r>
        <w:rPr>
          <w:color w:val="231F20"/>
        </w:rPr>
        <w:t>most</w:t>
      </w:r>
      <w:r>
        <w:rPr>
          <w:color w:val="231F20"/>
          <w:spacing w:val="-3"/>
        </w:rPr>
        <w:t xml:space="preserve"> </w:t>
      </w:r>
      <w:r>
        <w:rPr>
          <w:color w:val="231F20"/>
        </w:rPr>
        <w:t>recent</w:t>
      </w:r>
      <w:r>
        <w:rPr>
          <w:color w:val="231F20"/>
          <w:spacing w:val="-3"/>
        </w:rPr>
        <w:t xml:space="preserve"> </w:t>
      </w:r>
      <w:r>
        <w:rPr>
          <w:color w:val="231F20"/>
        </w:rPr>
        <w:t>paystubs</w:t>
      </w:r>
      <w:r>
        <w:rPr>
          <w:color w:val="231F20"/>
          <w:spacing w:val="-3"/>
        </w:rPr>
        <w:t xml:space="preserve"> </w:t>
      </w:r>
      <w:r>
        <w:rPr>
          <w:color w:val="231F20"/>
        </w:rPr>
        <w:t>dating</w:t>
      </w:r>
      <w:r>
        <w:rPr>
          <w:color w:val="231F20"/>
          <w:spacing w:val="-3"/>
        </w:rPr>
        <w:t xml:space="preserve"> </w:t>
      </w:r>
      <w:r>
        <w:rPr>
          <w:color w:val="231F20"/>
        </w:rPr>
        <w:t>back</w:t>
      </w:r>
      <w:r>
        <w:rPr>
          <w:color w:val="231F20"/>
          <w:spacing w:val="-3"/>
        </w:rPr>
        <w:t xml:space="preserve"> </w:t>
      </w:r>
      <w:r>
        <w:rPr>
          <w:color w:val="231F20"/>
        </w:rPr>
        <w:t>to</w:t>
      </w:r>
      <w:r>
        <w:rPr>
          <w:color w:val="231F20"/>
          <w:spacing w:val="-3"/>
        </w:rPr>
        <w:t xml:space="preserve"> </w:t>
      </w:r>
      <w:r>
        <w:rPr>
          <w:color w:val="231F20"/>
        </w:rPr>
        <w:t>previous</w:t>
      </w:r>
      <w:r>
        <w:rPr>
          <w:color w:val="231F20"/>
          <w:spacing w:val="-3"/>
        </w:rPr>
        <w:t xml:space="preserve"> </w:t>
      </w:r>
      <w:r>
        <w:rPr>
          <w:color w:val="231F20"/>
        </w:rPr>
        <w:t>employment</w:t>
      </w:r>
      <w:r>
        <w:rPr>
          <w:color w:val="231F20"/>
          <w:spacing w:val="-3"/>
        </w:rPr>
        <w:t xml:space="preserve"> </w:t>
      </w:r>
      <w:r>
        <w:rPr>
          <w:color w:val="231F20"/>
        </w:rPr>
        <w:t>OR</w:t>
      </w:r>
      <w:r>
        <w:rPr>
          <w:color w:val="231F20"/>
          <w:spacing w:val="-3"/>
        </w:rPr>
        <w:t xml:space="preserve"> </w:t>
      </w:r>
      <w:r>
        <w:rPr>
          <w:color w:val="231F20"/>
        </w:rPr>
        <w:t>personal</w:t>
      </w:r>
      <w:r>
        <w:rPr>
          <w:color w:val="231F20"/>
          <w:spacing w:val="-3"/>
        </w:rPr>
        <w:t xml:space="preserve"> </w:t>
      </w:r>
      <w:r>
        <w:rPr>
          <w:color w:val="231F20"/>
        </w:rPr>
        <w:t>bank statements showing previous income.</w:t>
      </w:r>
    </w:p>
    <w:p w14:paraId="1E748FDF" w14:textId="6F1CD655" w:rsidR="004C58BF" w:rsidRDefault="0073153C" w:rsidP="006315F1">
      <w:pPr>
        <w:pStyle w:val="BodyText"/>
        <w:numPr>
          <w:ilvl w:val="1"/>
          <w:numId w:val="4"/>
        </w:numPr>
        <w:spacing w:before="3"/>
      </w:pPr>
      <w:r>
        <w:rPr>
          <w:color w:val="231F20"/>
        </w:rPr>
        <w:t>Property</w:t>
      </w:r>
      <w:r>
        <w:rPr>
          <w:color w:val="231F20"/>
          <w:spacing w:val="-2"/>
        </w:rPr>
        <w:t xml:space="preserve"> </w:t>
      </w:r>
      <w:r>
        <w:rPr>
          <w:color w:val="231F20"/>
        </w:rPr>
        <w:t>representative</w:t>
      </w:r>
      <w:r>
        <w:rPr>
          <w:color w:val="231F20"/>
          <w:spacing w:val="-2"/>
        </w:rPr>
        <w:t xml:space="preserve"> </w:t>
      </w:r>
      <w:proofErr w:type="gramStart"/>
      <w:r>
        <w:rPr>
          <w:color w:val="231F20"/>
        </w:rPr>
        <w:t>is</w:t>
      </w:r>
      <w:r>
        <w:rPr>
          <w:color w:val="231F20"/>
          <w:spacing w:val="-1"/>
        </w:rPr>
        <w:t xml:space="preserve"> </w:t>
      </w:r>
      <w:r>
        <w:rPr>
          <w:color w:val="231F20"/>
        </w:rPr>
        <w:t>able</w:t>
      </w:r>
      <w:r>
        <w:rPr>
          <w:color w:val="231F20"/>
          <w:spacing w:val="-2"/>
        </w:rPr>
        <w:t xml:space="preserve"> </w:t>
      </w:r>
      <w:r>
        <w:rPr>
          <w:color w:val="231F20"/>
        </w:rPr>
        <w:t>to</w:t>
      </w:r>
      <w:proofErr w:type="gramEnd"/>
      <w:r>
        <w:rPr>
          <w:color w:val="231F20"/>
          <w:spacing w:val="-2"/>
        </w:rPr>
        <w:t xml:space="preserve"> </w:t>
      </w:r>
      <w:r>
        <w:rPr>
          <w:color w:val="231F20"/>
        </w:rPr>
        <w:t>verify</w:t>
      </w:r>
      <w:r>
        <w:rPr>
          <w:color w:val="231F20"/>
          <w:spacing w:val="-1"/>
        </w:rPr>
        <w:t xml:space="preserve"> </w:t>
      </w:r>
      <w:r>
        <w:rPr>
          <w:color w:val="231F20"/>
        </w:rPr>
        <w:t>offer</w:t>
      </w:r>
      <w:r>
        <w:rPr>
          <w:color w:val="231F20"/>
          <w:spacing w:val="-2"/>
        </w:rPr>
        <w:t xml:space="preserve"> </w:t>
      </w:r>
      <w:proofErr w:type="gramStart"/>
      <w:r>
        <w:rPr>
          <w:color w:val="231F20"/>
        </w:rPr>
        <w:t>letter</w:t>
      </w:r>
      <w:proofErr w:type="gramEnd"/>
      <w:r>
        <w:rPr>
          <w:color w:val="231F20"/>
          <w:spacing w:val="-2"/>
        </w:rPr>
        <w:t xml:space="preserve"> </w:t>
      </w:r>
      <w:r>
        <w:rPr>
          <w:color w:val="231F20"/>
        </w:rPr>
        <w:t>by</w:t>
      </w:r>
      <w:r>
        <w:rPr>
          <w:color w:val="231F20"/>
          <w:spacing w:val="-1"/>
        </w:rPr>
        <w:t xml:space="preserve"> </w:t>
      </w:r>
      <w:r>
        <w:rPr>
          <w:color w:val="231F20"/>
        </w:rPr>
        <w:t>direct</w:t>
      </w:r>
      <w:r>
        <w:rPr>
          <w:color w:val="231F20"/>
          <w:spacing w:val="-2"/>
        </w:rPr>
        <w:t xml:space="preserve"> </w:t>
      </w:r>
      <w:r>
        <w:rPr>
          <w:color w:val="231F20"/>
        </w:rPr>
        <w:t>contact</w:t>
      </w:r>
      <w:r>
        <w:rPr>
          <w:color w:val="231F20"/>
          <w:spacing w:val="-2"/>
        </w:rPr>
        <w:t xml:space="preserve"> </w:t>
      </w:r>
      <w:r>
        <w:rPr>
          <w:color w:val="231F20"/>
        </w:rPr>
        <w:t>with</w:t>
      </w:r>
      <w:r>
        <w:rPr>
          <w:color w:val="231F20"/>
          <w:spacing w:val="-1"/>
        </w:rPr>
        <w:t xml:space="preserve"> </w:t>
      </w:r>
      <w:r>
        <w:rPr>
          <w:color w:val="231F20"/>
        </w:rPr>
        <w:t>future</w:t>
      </w:r>
      <w:r>
        <w:rPr>
          <w:color w:val="231F20"/>
          <w:spacing w:val="-2"/>
        </w:rPr>
        <w:t xml:space="preserve"> employer.</w:t>
      </w:r>
    </w:p>
    <w:p w14:paraId="1E748FE0" w14:textId="77777777" w:rsidR="004C58BF" w:rsidRDefault="0073153C">
      <w:pPr>
        <w:pStyle w:val="ListParagraph"/>
        <w:numPr>
          <w:ilvl w:val="0"/>
          <w:numId w:val="1"/>
        </w:numPr>
        <w:tabs>
          <w:tab w:val="left" w:pos="550"/>
        </w:tabs>
        <w:spacing w:before="30" w:line="276" w:lineRule="auto"/>
        <w:ind w:right="750"/>
        <w:rPr>
          <w:sz w:val="18"/>
        </w:rPr>
      </w:pPr>
      <w:r>
        <w:rPr>
          <w:color w:val="231F20"/>
          <w:sz w:val="18"/>
        </w:rPr>
        <w:t>If</w:t>
      </w:r>
      <w:r>
        <w:rPr>
          <w:color w:val="231F20"/>
          <w:spacing w:val="-3"/>
          <w:sz w:val="18"/>
        </w:rPr>
        <w:t xml:space="preserve"> </w:t>
      </w:r>
      <w:r>
        <w:rPr>
          <w:color w:val="231F20"/>
          <w:sz w:val="18"/>
        </w:rPr>
        <w:t>an</w:t>
      </w:r>
      <w:r>
        <w:rPr>
          <w:color w:val="231F20"/>
          <w:spacing w:val="-3"/>
          <w:sz w:val="18"/>
        </w:rPr>
        <w:t xml:space="preserve"> </w:t>
      </w:r>
      <w:r>
        <w:rPr>
          <w:color w:val="231F20"/>
          <w:sz w:val="18"/>
        </w:rPr>
        <w:t>applicant</w:t>
      </w:r>
      <w:r>
        <w:rPr>
          <w:color w:val="231F20"/>
          <w:spacing w:val="-3"/>
          <w:sz w:val="18"/>
        </w:rPr>
        <w:t xml:space="preserve"> </w:t>
      </w:r>
      <w:r>
        <w:rPr>
          <w:color w:val="231F20"/>
          <w:sz w:val="18"/>
        </w:rPr>
        <w:t>is</w:t>
      </w:r>
      <w:r>
        <w:rPr>
          <w:color w:val="231F20"/>
          <w:spacing w:val="-3"/>
          <w:sz w:val="18"/>
        </w:rPr>
        <w:t xml:space="preserve"> </w:t>
      </w:r>
      <w:r>
        <w:rPr>
          <w:color w:val="231F20"/>
          <w:sz w:val="18"/>
        </w:rPr>
        <w:t>currently</w:t>
      </w:r>
      <w:r>
        <w:rPr>
          <w:color w:val="231F20"/>
          <w:spacing w:val="-3"/>
          <w:sz w:val="18"/>
        </w:rPr>
        <w:t xml:space="preserve"> </w:t>
      </w:r>
      <w:r>
        <w:rPr>
          <w:color w:val="231F20"/>
          <w:sz w:val="18"/>
        </w:rPr>
        <w:t>unemployed,</w:t>
      </w:r>
      <w:r>
        <w:rPr>
          <w:color w:val="231F20"/>
          <w:spacing w:val="-3"/>
          <w:sz w:val="18"/>
        </w:rPr>
        <w:t xml:space="preserve"> </w:t>
      </w:r>
      <w:r>
        <w:rPr>
          <w:color w:val="231F20"/>
          <w:sz w:val="18"/>
        </w:rPr>
        <w:t>they</w:t>
      </w:r>
      <w:r>
        <w:rPr>
          <w:color w:val="231F20"/>
          <w:spacing w:val="-3"/>
          <w:sz w:val="18"/>
        </w:rPr>
        <w:t xml:space="preserve"> </w:t>
      </w:r>
      <w:r>
        <w:rPr>
          <w:color w:val="231F20"/>
          <w:sz w:val="18"/>
        </w:rPr>
        <w:t>must</w:t>
      </w:r>
      <w:r>
        <w:rPr>
          <w:color w:val="231F20"/>
          <w:spacing w:val="-3"/>
          <w:sz w:val="18"/>
        </w:rPr>
        <w:t xml:space="preserve"> </w:t>
      </w:r>
      <w:r>
        <w:rPr>
          <w:color w:val="231F20"/>
          <w:sz w:val="18"/>
        </w:rPr>
        <w:t>show</w:t>
      </w:r>
      <w:r>
        <w:rPr>
          <w:color w:val="231F20"/>
          <w:spacing w:val="-3"/>
          <w:sz w:val="18"/>
        </w:rPr>
        <w:t xml:space="preserve"> </w:t>
      </w:r>
      <w:r>
        <w:rPr>
          <w:color w:val="231F20"/>
          <w:sz w:val="18"/>
        </w:rPr>
        <w:t>ownership</w:t>
      </w:r>
      <w:r>
        <w:rPr>
          <w:color w:val="231F20"/>
          <w:spacing w:val="-3"/>
          <w:sz w:val="18"/>
        </w:rPr>
        <w:t xml:space="preserve"> </w:t>
      </w:r>
      <w:r>
        <w:rPr>
          <w:color w:val="231F20"/>
          <w:sz w:val="18"/>
        </w:rPr>
        <w:t>of</w:t>
      </w:r>
      <w:r>
        <w:rPr>
          <w:color w:val="231F20"/>
          <w:spacing w:val="-3"/>
          <w:sz w:val="18"/>
        </w:rPr>
        <w:t xml:space="preserve"> </w:t>
      </w:r>
      <w:r>
        <w:rPr>
          <w:color w:val="231F20"/>
          <w:sz w:val="18"/>
        </w:rPr>
        <w:t>liquid</w:t>
      </w:r>
      <w:r>
        <w:rPr>
          <w:color w:val="231F20"/>
          <w:spacing w:val="-3"/>
          <w:sz w:val="18"/>
        </w:rPr>
        <w:t xml:space="preserve"> </w:t>
      </w:r>
      <w:r>
        <w:rPr>
          <w:color w:val="231F20"/>
          <w:sz w:val="18"/>
        </w:rPr>
        <w:t>assets.</w:t>
      </w:r>
      <w:r>
        <w:rPr>
          <w:color w:val="231F20"/>
          <w:spacing w:val="-3"/>
          <w:sz w:val="18"/>
        </w:rPr>
        <w:t xml:space="preserve"> </w:t>
      </w:r>
      <w:r>
        <w:rPr>
          <w:color w:val="231F20"/>
          <w:sz w:val="18"/>
        </w:rPr>
        <w:t>Total</w:t>
      </w:r>
      <w:r>
        <w:rPr>
          <w:color w:val="231F20"/>
          <w:spacing w:val="-3"/>
          <w:sz w:val="18"/>
        </w:rPr>
        <w:t xml:space="preserve"> </w:t>
      </w:r>
      <w:r>
        <w:rPr>
          <w:color w:val="231F20"/>
          <w:sz w:val="18"/>
        </w:rPr>
        <w:t>of</w:t>
      </w:r>
      <w:r>
        <w:rPr>
          <w:color w:val="231F20"/>
          <w:spacing w:val="-3"/>
          <w:sz w:val="18"/>
        </w:rPr>
        <w:t xml:space="preserve"> </w:t>
      </w:r>
      <w:r>
        <w:rPr>
          <w:color w:val="231F20"/>
          <w:sz w:val="18"/>
        </w:rPr>
        <w:t>liquid</w:t>
      </w:r>
      <w:r>
        <w:rPr>
          <w:color w:val="231F20"/>
          <w:spacing w:val="-3"/>
          <w:sz w:val="18"/>
        </w:rPr>
        <w:t xml:space="preserve"> </w:t>
      </w:r>
      <w:r>
        <w:rPr>
          <w:color w:val="231F20"/>
          <w:sz w:val="18"/>
        </w:rPr>
        <w:t>assets</w:t>
      </w:r>
      <w:r>
        <w:rPr>
          <w:color w:val="231F20"/>
          <w:spacing w:val="-3"/>
          <w:sz w:val="18"/>
        </w:rPr>
        <w:t xml:space="preserve"> </w:t>
      </w:r>
      <w:r>
        <w:rPr>
          <w:color w:val="231F20"/>
          <w:sz w:val="18"/>
        </w:rPr>
        <w:t>will</w:t>
      </w:r>
      <w:r>
        <w:rPr>
          <w:color w:val="231F20"/>
          <w:spacing w:val="-3"/>
          <w:sz w:val="18"/>
        </w:rPr>
        <w:t xml:space="preserve"> </w:t>
      </w:r>
      <w:r>
        <w:rPr>
          <w:color w:val="231F20"/>
          <w:sz w:val="18"/>
        </w:rPr>
        <w:t>be</w:t>
      </w:r>
      <w:r>
        <w:rPr>
          <w:color w:val="231F20"/>
          <w:spacing w:val="-3"/>
          <w:sz w:val="18"/>
        </w:rPr>
        <w:t xml:space="preserve"> </w:t>
      </w:r>
      <w:r>
        <w:rPr>
          <w:color w:val="231F20"/>
          <w:sz w:val="18"/>
        </w:rPr>
        <w:t>divided</w:t>
      </w:r>
      <w:r>
        <w:rPr>
          <w:color w:val="231F20"/>
          <w:spacing w:val="-3"/>
          <w:sz w:val="18"/>
        </w:rPr>
        <w:t xml:space="preserve"> </w:t>
      </w:r>
      <w:r>
        <w:rPr>
          <w:color w:val="231F20"/>
          <w:sz w:val="18"/>
        </w:rPr>
        <w:t>by</w:t>
      </w:r>
      <w:r>
        <w:rPr>
          <w:color w:val="231F20"/>
          <w:spacing w:val="-3"/>
          <w:sz w:val="18"/>
        </w:rPr>
        <w:t xml:space="preserve"> </w:t>
      </w:r>
      <w:r>
        <w:rPr>
          <w:color w:val="231F20"/>
          <w:sz w:val="18"/>
        </w:rPr>
        <w:t>term</w:t>
      </w:r>
      <w:r>
        <w:rPr>
          <w:color w:val="231F20"/>
          <w:spacing w:val="-3"/>
          <w:sz w:val="18"/>
        </w:rPr>
        <w:t xml:space="preserve"> </w:t>
      </w:r>
      <w:r>
        <w:rPr>
          <w:color w:val="231F20"/>
          <w:sz w:val="18"/>
        </w:rPr>
        <w:t>of lease and must be three times monthly rent.</w:t>
      </w:r>
      <w:r>
        <w:rPr>
          <w:color w:val="231F20"/>
          <w:spacing w:val="40"/>
          <w:sz w:val="18"/>
        </w:rPr>
        <w:t xml:space="preserve"> </w:t>
      </w:r>
      <w:r>
        <w:rPr>
          <w:color w:val="231F20"/>
          <w:sz w:val="18"/>
        </w:rPr>
        <w:t>Retirement accounts will not be accepted as income.</w:t>
      </w:r>
    </w:p>
    <w:p w14:paraId="1E748FE1" w14:textId="77777777" w:rsidR="004C58BF" w:rsidRDefault="0073153C">
      <w:pPr>
        <w:pStyle w:val="Heading2"/>
        <w:spacing w:before="84"/>
        <w:ind w:left="361"/>
        <w:rPr>
          <w:u w:val="none"/>
        </w:rPr>
      </w:pPr>
      <w:r>
        <w:rPr>
          <w:color w:val="231F20"/>
          <w:spacing w:val="-2"/>
          <w:u w:color="231F20"/>
        </w:rPr>
        <w:t>Guarantors</w:t>
      </w:r>
    </w:p>
    <w:p w14:paraId="1E748FE2" w14:textId="77777777" w:rsidR="004C58BF" w:rsidRDefault="0073153C">
      <w:pPr>
        <w:pStyle w:val="ListParagraph"/>
        <w:numPr>
          <w:ilvl w:val="0"/>
          <w:numId w:val="1"/>
        </w:numPr>
        <w:tabs>
          <w:tab w:val="left" w:pos="615"/>
        </w:tabs>
        <w:spacing w:before="124" w:line="276" w:lineRule="auto"/>
        <w:ind w:left="615" w:right="770"/>
        <w:rPr>
          <w:sz w:val="18"/>
        </w:rPr>
      </w:pPr>
      <w:r>
        <w:rPr>
          <w:color w:val="231F20"/>
          <w:sz w:val="18"/>
        </w:rPr>
        <w:t>Guarantors</w:t>
      </w:r>
      <w:r>
        <w:rPr>
          <w:color w:val="231F20"/>
          <w:spacing w:val="-2"/>
          <w:sz w:val="18"/>
        </w:rPr>
        <w:t xml:space="preserve"> </w:t>
      </w:r>
      <w:r>
        <w:rPr>
          <w:color w:val="231F20"/>
          <w:sz w:val="18"/>
        </w:rPr>
        <w:t>and</w:t>
      </w:r>
      <w:r>
        <w:rPr>
          <w:color w:val="231F20"/>
          <w:spacing w:val="-6"/>
          <w:sz w:val="18"/>
        </w:rPr>
        <w:t xml:space="preserve"> </w:t>
      </w:r>
      <w:r>
        <w:rPr>
          <w:color w:val="231F20"/>
          <w:sz w:val="18"/>
        </w:rPr>
        <w:t>The</w:t>
      </w:r>
      <w:r>
        <w:rPr>
          <w:color w:val="231F20"/>
          <w:spacing w:val="-2"/>
          <w:sz w:val="18"/>
        </w:rPr>
        <w:t xml:space="preserve"> </w:t>
      </w:r>
      <w:r>
        <w:rPr>
          <w:color w:val="231F20"/>
          <w:sz w:val="18"/>
        </w:rPr>
        <w:t>Guarantors</w:t>
      </w:r>
      <w:r>
        <w:rPr>
          <w:color w:val="231F20"/>
          <w:spacing w:val="-2"/>
          <w:sz w:val="18"/>
        </w:rPr>
        <w:t xml:space="preserve"> </w:t>
      </w:r>
      <w:r>
        <w:rPr>
          <w:color w:val="231F20"/>
          <w:sz w:val="18"/>
        </w:rPr>
        <w:t>program</w:t>
      </w:r>
      <w:r>
        <w:rPr>
          <w:color w:val="231F20"/>
          <w:spacing w:val="-2"/>
          <w:sz w:val="18"/>
        </w:rPr>
        <w:t xml:space="preserve"> </w:t>
      </w:r>
      <w:r>
        <w:rPr>
          <w:color w:val="231F20"/>
          <w:sz w:val="18"/>
        </w:rPr>
        <w:t>may</w:t>
      </w:r>
      <w:r>
        <w:rPr>
          <w:color w:val="231F20"/>
          <w:spacing w:val="-2"/>
          <w:sz w:val="18"/>
        </w:rPr>
        <w:t xml:space="preserve"> </w:t>
      </w:r>
      <w:r>
        <w:rPr>
          <w:color w:val="231F20"/>
          <w:sz w:val="18"/>
        </w:rPr>
        <w:t>be</w:t>
      </w:r>
      <w:r>
        <w:rPr>
          <w:color w:val="231F20"/>
          <w:spacing w:val="-2"/>
          <w:sz w:val="18"/>
        </w:rPr>
        <w:t xml:space="preserve"> </w:t>
      </w:r>
      <w:r>
        <w:rPr>
          <w:color w:val="231F20"/>
          <w:sz w:val="18"/>
        </w:rPr>
        <w:t>permitted</w:t>
      </w:r>
      <w:r>
        <w:rPr>
          <w:color w:val="231F20"/>
          <w:spacing w:val="-2"/>
          <w:sz w:val="18"/>
        </w:rPr>
        <w:t xml:space="preserve"> </w:t>
      </w:r>
      <w:r>
        <w:rPr>
          <w:color w:val="231F20"/>
          <w:sz w:val="18"/>
        </w:rPr>
        <w:t>if</w:t>
      </w:r>
      <w:r>
        <w:rPr>
          <w:color w:val="231F20"/>
          <w:spacing w:val="-2"/>
          <w:sz w:val="18"/>
        </w:rPr>
        <w:t xml:space="preserve"> </w:t>
      </w:r>
      <w:r>
        <w:rPr>
          <w:color w:val="231F20"/>
          <w:sz w:val="18"/>
        </w:rPr>
        <w:t>an</w:t>
      </w:r>
      <w:r>
        <w:rPr>
          <w:color w:val="231F20"/>
          <w:spacing w:val="-2"/>
          <w:sz w:val="18"/>
        </w:rPr>
        <w:t xml:space="preserve"> </w:t>
      </w:r>
      <w:r>
        <w:rPr>
          <w:color w:val="231F20"/>
          <w:sz w:val="18"/>
        </w:rPr>
        <w:t>applicant</w:t>
      </w:r>
      <w:r>
        <w:rPr>
          <w:color w:val="231F20"/>
          <w:spacing w:val="-2"/>
          <w:sz w:val="18"/>
        </w:rPr>
        <w:t xml:space="preserve"> </w:t>
      </w:r>
      <w:r>
        <w:rPr>
          <w:color w:val="231F20"/>
          <w:sz w:val="18"/>
        </w:rPr>
        <w:t>is</w:t>
      </w:r>
      <w:r>
        <w:rPr>
          <w:color w:val="231F20"/>
          <w:spacing w:val="-12"/>
          <w:sz w:val="18"/>
        </w:rPr>
        <w:t xml:space="preserve"> </w:t>
      </w:r>
      <w:r>
        <w:rPr>
          <w:color w:val="231F20"/>
          <w:sz w:val="18"/>
        </w:rPr>
        <w:t>Approved</w:t>
      </w:r>
      <w:r>
        <w:rPr>
          <w:color w:val="231F20"/>
          <w:spacing w:val="-2"/>
          <w:sz w:val="18"/>
        </w:rPr>
        <w:t xml:space="preserve"> </w:t>
      </w:r>
      <w:r>
        <w:rPr>
          <w:color w:val="231F20"/>
          <w:sz w:val="18"/>
        </w:rPr>
        <w:t>with</w:t>
      </w:r>
      <w:r>
        <w:rPr>
          <w:color w:val="231F20"/>
          <w:spacing w:val="-2"/>
          <w:sz w:val="18"/>
        </w:rPr>
        <w:t xml:space="preserve"> </w:t>
      </w:r>
      <w:r>
        <w:rPr>
          <w:color w:val="231F20"/>
          <w:sz w:val="18"/>
        </w:rPr>
        <w:t>Conditions</w:t>
      </w:r>
      <w:r>
        <w:rPr>
          <w:color w:val="231F20"/>
          <w:spacing w:val="-2"/>
          <w:sz w:val="18"/>
        </w:rPr>
        <w:t xml:space="preserve"> </w:t>
      </w:r>
      <w:r>
        <w:rPr>
          <w:color w:val="231F20"/>
          <w:sz w:val="18"/>
        </w:rPr>
        <w:t>or</w:t>
      </w:r>
      <w:r>
        <w:rPr>
          <w:color w:val="231F20"/>
          <w:spacing w:val="-2"/>
          <w:sz w:val="18"/>
        </w:rPr>
        <w:t xml:space="preserve"> </w:t>
      </w:r>
      <w:r>
        <w:rPr>
          <w:color w:val="231F20"/>
          <w:sz w:val="18"/>
        </w:rPr>
        <w:t>declined</w:t>
      </w:r>
      <w:r>
        <w:rPr>
          <w:color w:val="231F20"/>
          <w:spacing w:val="-2"/>
          <w:sz w:val="18"/>
        </w:rPr>
        <w:t xml:space="preserve"> </w:t>
      </w:r>
      <w:r>
        <w:rPr>
          <w:color w:val="231F20"/>
          <w:sz w:val="18"/>
        </w:rPr>
        <w:t>due</w:t>
      </w:r>
      <w:r>
        <w:rPr>
          <w:color w:val="231F20"/>
          <w:spacing w:val="-2"/>
          <w:sz w:val="18"/>
        </w:rPr>
        <w:t xml:space="preserve"> </w:t>
      </w:r>
      <w:r>
        <w:rPr>
          <w:color w:val="231F20"/>
          <w:sz w:val="18"/>
        </w:rPr>
        <w:t>to</w:t>
      </w:r>
      <w:r>
        <w:rPr>
          <w:color w:val="231F20"/>
          <w:spacing w:val="-2"/>
          <w:sz w:val="18"/>
        </w:rPr>
        <w:t xml:space="preserve"> </w:t>
      </w:r>
      <w:r>
        <w:rPr>
          <w:color w:val="231F20"/>
          <w:sz w:val="18"/>
        </w:rPr>
        <w:t>lack</w:t>
      </w:r>
      <w:r>
        <w:rPr>
          <w:color w:val="231F20"/>
          <w:spacing w:val="-2"/>
          <w:sz w:val="18"/>
        </w:rPr>
        <w:t xml:space="preserve"> </w:t>
      </w:r>
      <w:r>
        <w:rPr>
          <w:color w:val="231F20"/>
          <w:sz w:val="18"/>
        </w:rPr>
        <w:t>of credit or lack of income NOT declined for poor credit history.</w:t>
      </w:r>
    </w:p>
    <w:p w14:paraId="1E748FE3" w14:textId="77777777" w:rsidR="004C58BF" w:rsidRDefault="0073153C">
      <w:pPr>
        <w:pStyle w:val="ListParagraph"/>
        <w:numPr>
          <w:ilvl w:val="0"/>
          <w:numId w:val="1"/>
        </w:numPr>
        <w:tabs>
          <w:tab w:val="left" w:pos="614"/>
        </w:tabs>
        <w:ind w:left="614" w:hanging="269"/>
        <w:rPr>
          <w:sz w:val="18"/>
        </w:rPr>
      </w:pPr>
      <w:r>
        <w:rPr>
          <w:color w:val="231F20"/>
          <w:sz w:val="18"/>
        </w:rPr>
        <w:t>Guarantor’s</w:t>
      </w:r>
      <w:r>
        <w:rPr>
          <w:color w:val="231F20"/>
          <w:spacing w:val="-2"/>
          <w:sz w:val="18"/>
        </w:rPr>
        <w:t xml:space="preserve"> </w:t>
      </w:r>
      <w:r>
        <w:rPr>
          <w:color w:val="231F20"/>
          <w:sz w:val="18"/>
        </w:rPr>
        <w:t>gross</w:t>
      </w:r>
      <w:r>
        <w:rPr>
          <w:color w:val="231F20"/>
          <w:spacing w:val="-1"/>
          <w:sz w:val="18"/>
        </w:rPr>
        <w:t xml:space="preserve"> </w:t>
      </w:r>
      <w:r>
        <w:rPr>
          <w:color w:val="231F20"/>
          <w:sz w:val="18"/>
        </w:rPr>
        <w:t>annual</w:t>
      </w:r>
      <w:r>
        <w:rPr>
          <w:color w:val="231F20"/>
          <w:spacing w:val="-1"/>
          <w:sz w:val="18"/>
        </w:rPr>
        <w:t xml:space="preserve"> </w:t>
      </w:r>
      <w:r>
        <w:rPr>
          <w:color w:val="231F20"/>
          <w:sz w:val="18"/>
        </w:rPr>
        <w:t>income</w:t>
      </w:r>
      <w:r>
        <w:rPr>
          <w:color w:val="231F20"/>
          <w:spacing w:val="-1"/>
          <w:sz w:val="18"/>
        </w:rPr>
        <w:t xml:space="preserve"> </w:t>
      </w:r>
      <w:r>
        <w:rPr>
          <w:color w:val="231F20"/>
          <w:sz w:val="18"/>
        </w:rPr>
        <w:t>must</w:t>
      </w:r>
      <w:r>
        <w:rPr>
          <w:color w:val="231F20"/>
          <w:spacing w:val="-1"/>
          <w:sz w:val="18"/>
        </w:rPr>
        <w:t xml:space="preserve"> </w:t>
      </w:r>
      <w:r>
        <w:rPr>
          <w:color w:val="231F20"/>
          <w:sz w:val="18"/>
        </w:rPr>
        <w:t>be</w:t>
      </w:r>
      <w:r>
        <w:rPr>
          <w:color w:val="231F20"/>
          <w:spacing w:val="-1"/>
          <w:sz w:val="18"/>
        </w:rPr>
        <w:t xml:space="preserve"> </w:t>
      </w:r>
      <w:r>
        <w:rPr>
          <w:color w:val="231F20"/>
          <w:sz w:val="18"/>
        </w:rPr>
        <w:t>five</w:t>
      </w:r>
      <w:r>
        <w:rPr>
          <w:color w:val="231F20"/>
          <w:spacing w:val="-2"/>
          <w:sz w:val="18"/>
        </w:rPr>
        <w:t xml:space="preserve"> </w:t>
      </w:r>
      <w:r>
        <w:rPr>
          <w:color w:val="231F20"/>
          <w:sz w:val="18"/>
        </w:rPr>
        <w:t>times</w:t>
      </w:r>
      <w:r>
        <w:rPr>
          <w:color w:val="231F20"/>
          <w:spacing w:val="-1"/>
          <w:sz w:val="18"/>
        </w:rPr>
        <w:t xml:space="preserve"> </w:t>
      </w:r>
      <w:r>
        <w:rPr>
          <w:color w:val="231F20"/>
          <w:sz w:val="18"/>
        </w:rPr>
        <w:t>the</w:t>
      </w:r>
      <w:r>
        <w:rPr>
          <w:color w:val="231F20"/>
          <w:spacing w:val="-1"/>
          <w:sz w:val="18"/>
        </w:rPr>
        <w:t xml:space="preserve"> </w:t>
      </w:r>
      <w:r>
        <w:rPr>
          <w:color w:val="231F20"/>
          <w:sz w:val="18"/>
        </w:rPr>
        <w:t>amount</w:t>
      </w:r>
      <w:r>
        <w:rPr>
          <w:color w:val="231F20"/>
          <w:spacing w:val="-1"/>
          <w:sz w:val="18"/>
        </w:rPr>
        <w:t xml:space="preserve"> </w:t>
      </w:r>
      <w:r>
        <w:rPr>
          <w:color w:val="231F20"/>
          <w:sz w:val="18"/>
        </w:rPr>
        <w:t>of</w:t>
      </w:r>
      <w:r>
        <w:rPr>
          <w:color w:val="231F20"/>
          <w:spacing w:val="-1"/>
          <w:sz w:val="18"/>
        </w:rPr>
        <w:t xml:space="preserve"> </w:t>
      </w:r>
      <w:r>
        <w:rPr>
          <w:color w:val="231F20"/>
          <w:sz w:val="18"/>
        </w:rPr>
        <w:t>monthly</w:t>
      </w:r>
      <w:r>
        <w:rPr>
          <w:color w:val="231F20"/>
          <w:spacing w:val="-1"/>
          <w:sz w:val="18"/>
        </w:rPr>
        <w:t xml:space="preserve"> </w:t>
      </w:r>
      <w:r>
        <w:rPr>
          <w:color w:val="231F20"/>
          <w:spacing w:val="-2"/>
          <w:sz w:val="18"/>
        </w:rPr>
        <w:t>rent.</w:t>
      </w:r>
    </w:p>
    <w:p w14:paraId="1E748FE4" w14:textId="77777777" w:rsidR="004C58BF" w:rsidRDefault="0073153C">
      <w:pPr>
        <w:pStyle w:val="ListParagraph"/>
        <w:numPr>
          <w:ilvl w:val="0"/>
          <w:numId w:val="1"/>
        </w:numPr>
        <w:tabs>
          <w:tab w:val="left" w:pos="614"/>
        </w:tabs>
        <w:spacing w:before="30"/>
        <w:ind w:left="614" w:hanging="269"/>
        <w:rPr>
          <w:sz w:val="18"/>
        </w:rPr>
      </w:pPr>
      <w:r>
        <w:rPr>
          <w:color w:val="231F20"/>
          <w:sz w:val="18"/>
        </w:rPr>
        <w:t>Guarantor’s</w:t>
      </w:r>
      <w:r>
        <w:rPr>
          <w:color w:val="231F20"/>
          <w:spacing w:val="-2"/>
          <w:sz w:val="18"/>
        </w:rPr>
        <w:t xml:space="preserve"> </w:t>
      </w:r>
      <w:r>
        <w:rPr>
          <w:color w:val="231F20"/>
          <w:sz w:val="18"/>
        </w:rPr>
        <w:t>primary</w:t>
      </w:r>
      <w:r>
        <w:rPr>
          <w:color w:val="231F20"/>
          <w:spacing w:val="-2"/>
          <w:sz w:val="18"/>
        </w:rPr>
        <w:t xml:space="preserve"> </w:t>
      </w:r>
      <w:r>
        <w:rPr>
          <w:color w:val="231F20"/>
          <w:sz w:val="18"/>
        </w:rPr>
        <w:t>residence</w:t>
      </w:r>
      <w:r>
        <w:rPr>
          <w:color w:val="231F20"/>
          <w:spacing w:val="-2"/>
          <w:sz w:val="18"/>
        </w:rPr>
        <w:t xml:space="preserve"> </w:t>
      </w:r>
      <w:r>
        <w:rPr>
          <w:color w:val="231F20"/>
          <w:sz w:val="18"/>
        </w:rPr>
        <w:t>must</w:t>
      </w:r>
      <w:r>
        <w:rPr>
          <w:color w:val="231F20"/>
          <w:spacing w:val="-1"/>
          <w:sz w:val="18"/>
        </w:rPr>
        <w:t xml:space="preserve"> </w:t>
      </w:r>
      <w:r>
        <w:rPr>
          <w:color w:val="231F20"/>
          <w:sz w:val="18"/>
        </w:rPr>
        <w:t>be</w:t>
      </w:r>
      <w:r>
        <w:rPr>
          <w:color w:val="231F20"/>
          <w:spacing w:val="-2"/>
          <w:sz w:val="18"/>
        </w:rPr>
        <w:t xml:space="preserve"> </w:t>
      </w:r>
      <w:r>
        <w:rPr>
          <w:color w:val="231F20"/>
          <w:sz w:val="18"/>
        </w:rPr>
        <w:t>in</w:t>
      </w:r>
      <w:r>
        <w:rPr>
          <w:color w:val="231F20"/>
          <w:spacing w:val="-2"/>
          <w:sz w:val="18"/>
        </w:rPr>
        <w:t xml:space="preserve"> </w:t>
      </w:r>
      <w:r>
        <w:rPr>
          <w:color w:val="231F20"/>
          <w:sz w:val="18"/>
        </w:rPr>
        <w:t>the</w:t>
      </w:r>
      <w:r>
        <w:rPr>
          <w:color w:val="231F20"/>
          <w:spacing w:val="-1"/>
          <w:sz w:val="18"/>
        </w:rPr>
        <w:t xml:space="preserve"> </w:t>
      </w:r>
      <w:r>
        <w:rPr>
          <w:color w:val="231F20"/>
          <w:sz w:val="18"/>
        </w:rPr>
        <w:t>United</w:t>
      </w:r>
      <w:r>
        <w:rPr>
          <w:color w:val="231F20"/>
          <w:spacing w:val="-2"/>
          <w:sz w:val="18"/>
        </w:rPr>
        <w:t xml:space="preserve"> </w:t>
      </w:r>
      <w:r>
        <w:rPr>
          <w:color w:val="231F20"/>
          <w:sz w:val="18"/>
        </w:rPr>
        <w:t>States,</w:t>
      </w:r>
      <w:r>
        <w:rPr>
          <w:color w:val="231F20"/>
          <w:spacing w:val="-2"/>
          <w:sz w:val="18"/>
        </w:rPr>
        <w:t xml:space="preserve"> </w:t>
      </w:r>
      <w:r>
        <w:rPr>
          <w:color w:val="231F20"/>
          <w:sz w:val="18"/>
        </w:rPr>
        <w:t>and</w:t>
      </w:r>
      <w:r>
        <w:rPr>
          <w:color w:val="231F20"/>
          <w:spacing w:val="-2"/>
          <w:sz w:val="18"/>
        </w:rPr>
        <w:t xml:space="preserve"> </w:t>
      </w:r>
      <w:r>
        <w:rPr>
          <w:color w:val="231F20"/>
          <w:sz w:val="18"/>
        </w:rPr>
        <w:t>they</w:t>
      </w:r>
      <w:r>
        <w:rPr>
          <w:color w:val="231F20"/>
          <w:spacing w:val="-1"/>
          <w:sz w:val="18"/>
        </w:rPr>
        <w:t xml:space="preserve"> </w:t>
      </w:r>
      <w:r>
        <w:rPr>
          <w:color w:val="231F20"/>
          <w:sz w:val="18"/>
        </w:rPr>
        <w:t>must</w:t>
      </w:r>
      <w:r>
        <w:rPr>
          <w:color w:val="231F20"/>
          <w:spacing w:val="-2"/>
          <w:sz w:val="18"/>
        </w:rPr>
        <w:t xml:space="preserve"> </w:t>
      </w:r>
      <w:r>
        <w:rPr>
          <w:color w:val="231F20"/>
          <w:sz w:val="18"/>
        </w:rPr>
        <w:t>have</w:t>
      </w:r>
      <w:r>
        <w:rPr>
          <w:color w:val="231F20"/>
          <w:spacing w:val="-2"/>
          <w:sz w:val="18"/>
        </w:rPr>
        <w:t xml:space="preserve"> </w:t>
      </w:r>
      <w:r>
        <w:rPr>
          <w:color w:val="231F20"/>
          <w:sz w:val="18"/>
        </w:rPr>
        <w:t>a</w:t>
      </w:r>
      <w:r>
        <w:rPr>
          <w:color w:val="231F20"/>
          <w:spacing w:val="-1"/>
          <w:sz w:val="18"/>
        </w:rPr>
        <w:t xml:space="preserve"> </w:t>
      </w:r>
      <w:r>
        <w:rPr>
          <w:color w:val="231F20"/>
          <w:sz w:val="18"/>
        </w:rPr>
        <w:t>valid</w:t>
      </w:r>
      <w:r>
        <w:rPr>
          <w:color w:val="231F20"/>
          <w:spacing w:val="-2"/>
          <w:sz w:val="18"/>
        </w:rPr>
        <w:t xml:space="preserve"> </w:t>
      </w:r>
      <w:r>
        <w:rPr>
          <w:color w:val="231F20"/>
          <w:sz w:val="18"/>
        </w:rPr>
        <w:t>Social</w:t>
      </w:r>
      <w:r>
        <w:rPr>
          <w:color w:val="231F20"/>
          <w:spacing w:val="-2"/>
          <w:sz w:val="18"/>
        </w:rPr>
        <w:t xml:space="preserve"> </w:t>
      </w:r>
      <w:r>
        <w:rPr>
          <w:color w:val="231F20"/>
          <w:sz w:val="18"/>
        </w:rPr>
        <w:t>Security</w:t>
      </w:r>
      <w:r>
        <w:rPr>
          <w:color w:val="231F20"/>
          <w:spacing w:val="-1"/>
          <w:sz w:val="18"/>
        </w:rPr>
        <w:t xml:space="preserve"> </w:t>
      </w:r>
      <w:r>
        <w:rPr>
          <w:color w:val="231F20"/>
          <w:spacing w:val="-2"/>
          <w:sz w:val="18"/>
        </w:rPr>
        <w:t>Number.</w:t>
      </w:r>
    </w:p>
    <w:p w14:paraId="1E748FE5" w14:textId="77777777" w:rsidR="004C58BF" w:rsidRDefault="0073153C">
      <w:pPr>
        <w:pStyle w:val="ListParagraph"/>
        <w:numPr>
          <w:ilvl w:val="0"/>
          <w:numId w:val="1"/>
        </w:numPr>
        <w:tabs>
          <w:tab w:val="left" w:pos="614"/>
        </w:tabs>
        <w:spacing w:before="31"/>
        <w:ind w:left="614" w:hanging="269"/>
        <w:rPr>
          <w:sz w:val="18"/>
        </w:rPr>
      </w:pPr>
      <w:r>
        <w:rPr>
          <w:color w:val="231F20"/>
          <w:sz w:val="18"/>
        </w:rPr>
        <w:t>Guarantors</w:t>
      </w:r>
      <w:r>
        <w:rPr>
          <w:color w:val="231F20"/>
          <w:spacing w:val="-2"/>
          <w:sz w:val="18"/>
        </w:rPr>
        <w:t xml:space="preserve"> </w:t>
      </w:r>
      <w:r>
        <w:rPr>
          <w:color w:val="231F20"/>
          <w:sz w:val="18"/>
        </w:rPr>
        <w:t>must</w:t>
      </w:r>
      <w:r>
        <w:rPr>
          <w:color w:val="231F20"/>
          <w:spacing w:val="-2"/>
          <w:sz w:val="18"/>
        </w:rPr>
        <w:t xml:space="preserve"> </w:t>
      </w:r>
      <w:r>
        <w:rPr>
          <w:color w:val="231F20"/>
          <w:sz w:val="18"/>
        </w:rPr>
        <w:t>meet</w:t>
      </w:r>
      <w:r>
        <w:rPr>
          <w:color w:val="231F20"/>
          <w:spacing w:val="-2"/>
          <w:sz w:val="18"/>
        </w:rPr>
        <w:t xml:space="preserve"> </w:t>
      </w:r>
      <w:r>
        <w:rPr>
          <w:color w:val="231F20"/>
          <w:sz w:val="18"/>
        </w:rPr>
        <w:t>all</w:t>
      </w:r>
      <w:r>
        <w:rPr>
          <w:color w:val="231F20"/>
          <w:spacing w:val="-2"/>
          <w:sz w:val="18"/>
        </w:rPr>
        <w:t xml:space="preserve"> </w:t>
      </w:r>
      <w:r>
        <w:rPr>
          <w:color w:val="231F20"/>
          <w:sz w:val="18"/>
        </w:rPr>
        <w:t>other</w:t>
      </w:r>
      <w:r>
        <w:rPr>
          <w:color w:val="231F20"/>
          <w:spacing w:val="-2"/>
          <w:sz w:val="18"/>
        </w:rPr>
        <w:t xml:space="preserve"> </w:t>
      </w:r>
      <w:r>
        <w:rPr>
          <w:color w:val="231F20"/>
          <w:sz w:val="18"/>
        </w:rPr>
        <w:t>qualification</w:t>
      </w:r>
      <w:r>
        <w:rPr>
          <w:color w:val="231F20"/>
          <w:spacing w:val="-2"/>
          <w:sz w:val="18"/>
        </w:rPr>
        <w:t xml:space="preserve"> </w:t>
      </w:r>
      <w:r>
        <w:rPr>
          <w:color w:val="231F20"/>
          <w:sz w:val="18"/>
        </w:rPr>
        <w:t>standards</w:t>
      </w:r>
      <w:r>
        <w:rPr>
          <w:color w:val="231F20"/>
          <w:spacing w:val="-2"/>
          <w:sz w:val="18"/>
        </w:rPr>
        <w:t xml:space="preserve"> listed.</w:t>
      </w:r>
    </w:p>
    <w:p w14:paraId="1E748FE6" w14:textId="77777777" w:rsidR="004C58BF" w:rsidRDefault="0073153C">
      <w:pPr>
        <w:pStyle w:val="ListParagraph"/>
        <w:numPr>
          <w:ilvl w:val="0"/>
          <w:numId w:val="1"/>
        </w:numPr>
        <w:tabs>
          <w:tab w:val="left" w:pos="614"/>
        </w:tabs>
        <w:spacing w:before="31"/>
        <w:ind w:left="614" w:hanging="269"/>
        <w:rPr>
          <w:sz w:val="18"/>
        </w:rPr>
      </w:pPr>
      <w:r>
        <w:rPr>
          <w:color w:val="231F20"/>
          <w:sz w:val="18"/>
        </w:rPr>
        <w:t>Applicants</w:t>
      </w:r>
      <w:r>
        <w:rPr>
          <w:color w:val="231F20"/>
          <w:spacing w:val="-2"/>
          <w:sz w:val="18"/>
        </w:rPr>
        <w:t xml:space="preserve"> </w:t>
      </w:r>
      <w:r>
        <w:rPr>
          <w:color w:val="231F20"/>
          <w:sz w:val="18"/>
        </w:rPr>
        <w:t>are</w:t>
      </w:r>
      <w:r>
        <w:rPr>
          <w:color w:val="231F20"/>
          <w:spacing w:val="-1"/>
          <w:sz w:val="18"/>
        </w:rPr>
        <w:t xml:space="preserve"> </w:t>
      </w:r>
      <w:r>
        <w:rPr>
          <w:color w:val="231F20"/>
          <w:sz w:val="18"/>
        </w:rPr>
        <w:t>eligible</w:t>
      </w:r>
      <w:r>
        <w:rPr>
          <w:color w:val="231F20"/>
          <w:spacing w:val="-1"/>
          <w:sz w:val="18"/>
        </w:rPr>
        <w:t xml:space="preserve"> </w:t>
      </w:r>
      <w:r>
        <w:rPr>
          <w:color w:val="231F20"/>
          <w:sz w:val="18"/>
        </w:rPr>
        <w:t>to</w:t>
      </w:r>
      <w:r>
        <w:rPr>
          <w:color w:val="231F20"/>
          <w:spacing w:val="-1"/>
          <w:sz w:val="18"/>
        </w:rPr>
        <w:t xml:space="preserve"> </w:t>
      </w:r>
      <w:r>
        <w:rPr>
          <w:color w:val="231F20"/>
          <w:sz w:val="18"/>
        </w:rPr>
        <w:t>apply</w:t>
      </w:r>
      <w:r>
        <w:rPr>
          <w:color w:val="231F20"/>
          <w:spacing w:val="-1"/>
          <w:sz w:val="18"/>
        </w:rPr>
        <w:t xml:space="preserve"> </w:t>
      </w:r>
      <w:r>
        <w:rPr>
          <w:color w:val="231F20"/>
          <w:sz w:val="18"/>
        </w:rPr>
        <w:t>with</w:t>
      </w:r>
      <w:r>
        <w:rPr>
          <w:color w:val="231F20"/>
          <w:spacing w:val="-2"/>
          <w:sz w:val="18"/>
        </w:rPr>
        <w:t xml:space="preserve"> </w:t>
      </w:r>
      <w:r>
        <w:rPr>
          <w:color w:val="231F20"/>
          <w:sz w:val="18"/>
        </w:rPr>
        <w:t>a</w:t>
      </w:r>
      <w:r>
        <w:rPr>
          <w:color w:val="231F20"/>
          <w:spacing w:val="-1"/>
          <w:sz w:val="18"/>
        </w:rPr>
        <w:t xml:space="preserve"> </w:t>
      </w:r>
      <w:r>
        <w:rPr>
          <w:color w:val="231F20"/>
          <w:sz w:val="18"/>
        </w:rPr>
        <w:t>guarantor</w:t>
      </w:r>
      <w:r>
        <w:rPr>
          <w:color w:val="231F20"/>
          <w:spacing w:val="-1"/>
          <w:sz w:val="18"/>
        </w:rPr>
        <w:t xml:space="preserve"> </w:t>
      </w:r>
      <w:r>
        <w:rPr>
          <w:color w:val="231F20"/>
          <w:sz w:val="18"/>
        </w:rPr>
        <w:t>for</w:t>
      </w:r>
      <w:r>
        <w:rPr>
          <w:color w:val="231F20"/>
          <w:spacing w:val="-1"/>
          <w:sz w:val="18"/>
        </w:rPr>
        <w:t xml:space="preserve"> </w:t>
      </w:r>
      <w:r>
        <w:rPr>
          <w:color w:val="231F20"/>
          <w:sz w:val="18"/>
        </w:rPr>
        <w:t>income</w:t>
      </w:r>
      <w:r>
        <w:rPr>
          <w:color w:val="231F20"/>
          <w:spacing w:val="-1"/>
          <w:sz w:val="18"/>
        </w:rPr>
        <w:t xml:space="preserve"> </w:t>
      </w:r>
      <w:r>
        <w:rPr>
          <w:color w:val="231F20"/>
          <w:sz w:val="18"/>
        </w:rPr>
        <w:t>requirements</w:t>
      </w:r>
      <w:r>
        <w:rPr>
          <w:color w:val="231F20"/>
          <w:spacing w:val="-1"/>
          <w:sz w:val="18"/>
        </w:rPr>
        <w:t xml:space="preserve"> </w:t>
      </w:r>
      <w:r>
        <w:rPr>
          <w:color w:val="231F20"/>
          <w:sz w:val="18"/>
        </w:rPr>
        <w:t>only</w:t>
      </w:r>
      <w:r>
        <w:rPr>
          <w:color w:val="231F20"/>
          <w:spacing w:val="-2"/>
          <w:sz w:val="18"/>
        </w:rPr>
        <w:t xml:space="preserve"> </w:t>
      </w:r>
      <w:r>
        <w:rPr>
          <w:color w:val="231F20"/>
          <w:sz w:val="18"/>
        </w:rPr>
        <w:t>and</w:t>
      </w:r>
      <w:r>
        <w:rPr>
          <w:color w:val="231F20"/>
          <w:spacing w:val="-1"/>
          <w:sz w:val="18"/>
        </w:rPr>
        <w:t xml:space="preserve"> </w:t>
      </w:r>
      <w:r>
        <w:rPr>
          <w:color w:val="231F20"/>
          <w:sz w:val="18"/>
        </w:rPr>
        <w:t>not</w:t>
      </w:r>
      <w:r>
        <w:rPr>
          <w:color w:val="231F20"/>
          <w:spacing w:val="-1"/>
          <w:sz w:val="18"/>
        </w:rPr>
        <w:t xml:space="preserve"> </w:t>
      </w:r>
      <w:r>
        <w:rPr>
          <w:color w:val="231F20"/>
          <w:sz w:val="18"/>
        </w:rPr>
        <w:t>for</w:t>
      </w:r>
      <w:r>
        <w:rPr>
          <w:color w:val="231F20"/>
          <w:spacing w:val="-1"/>
          <w:sz w:val="18"/>
        </w:rPr>
        <w:t xml:space="preserve"> </w:t>
      </w:r>
      <w:r>
        <w:rPr>
          <w:color w:val="231F20"/>
          <w:sz w:val="18"/>
        </w:rPr>
        <w:t>poor</w:t>
      </w:r>
      <w:r>
        <w:rPr>
          <w:color w:val="231F20"/>
          <w:spacing w:val="-1"/>
          <w:sz w:val="18"/>
        </w:rPr>
        <w:t xml:space="preserve"> </w:t>
      </w:r>
      <w:r>
        <w:rPr>
          <w:color w:val="231F20"/>
          <w:sz w:val="18"/>
        </w:rPr>
        <w:t>credit</w:t>
      </w:r>
      <w:r>
        <w:rPr>
          <w:color w:val="231F20"/>
          <w:spacing w:val="-1"/>
          <w:sz w:val="18"/>
        </w:rPr>
        <w:t xml:space="preserve"> </w:t>
      </w:r>
      <w:r>
        <w:rPr>
          <w:color w:val="231F20"/>
          <w:spacing w:val="-2"/>
          <w:sz w:val="18"/>
        </w:rPr>
        <w:t>history.</w:t>
      </w:r>
    </w:p>
    <w:p w14:paraId="1E748FE7" w14:textId="77777777" w:rsidR="004C58BF" w:rsidRDefault="0073153C">
      <w:pPr>
        <w:pStyle w:val="Heading2"/>
        <w:spacing w:before="86"/>
        <w:ind w:left="296"/>
        <w:rPr>
          <w:u w:val="none"/>
        </w:rPr>
      </w:pPr>
      <w:r>
        <w:rPr>
          <w:color w:val="231F20"/>
          <w:u w:color="231F20"/>
        </w:rPr>
        <w:t>Increased</w:t>
      </w:r>
      <w:r>
        <w:rPr>
          <w:color w:val="231F20"/>
          <w:spacing w:val="-4"/>
          <w:u w:color="231F20"/>
        </w:rPr>
        <w:t xml:space="preserve"> </w:t>
      </w:r>
      <w:r>
        <w:rPr>
          <w:color w:val="231F20"/>
          <w:u w:color="231F20"/>
        </w:rPr>
        <w:t>Security</w:t>
      </w:r>
      <w:r>
        <w:rPr>
          <w:color w:val="231F20"/>
          <w:spacing w:val="-3"/>
          <w:u w:color="231F20"/>
        </w:rPr>
        <w:t xml:space="preserve"> </w:t>
      </w:r>
      <w:r>
        <w:rPr>
          <w:color w:val="231F20"/>
          <w:spacing w:val="-2"/>
          <w:u w:color="231F20"/>
        </w:rPr>
        <w:t>Deposits</w:t>
      </w:r>
    </w:p>
    <w:p w14:paraId="1E748FE8" w14:textId="77777777" w:rsidR="004C58BF" w:rsidRDefault="0073153C">
      <w:pPr>
        <w:pStyle w:val="ListParagraph"/>
        <w:numPr>
          <w:ilvl w:val="0"/>
          <w:numId w:val="1"/>
        </w:numPr>
        <w:tabs>
          <w:tab w:val="left" w:pos="602"/>
        </w:tabs>
        <w:spacing w:before="110" w:line="276" w:lineRule="auto"/>
        <w:ind w:left="602" w:right="700"/>
        <w:rPr>
          <w:sz w:val="18"/>
        </w:rPr>
      </w:pPr>
      <w:r>
        <w:rPr>
          <w:color w:val="231F20"/>
          <w:sz w:val="18"/>
        </w:rPr>
        <w:t>Applicants</w:t>
      </w:r>
      <w:r>
        <w:rPr>
          <w:color w:val="231F20"/>
          <w:spacing w:val="-3"/>
          <w:sz w:val="18"/>
        </w:rPr>
        <w:t xml:space="preserve"> </w:t>
      </w:r>
      <w:r>
        <w:rPr>
          <w:color w:val="231F20"/>
          <w:sz w:val="18"/>
        </w:rPr>
        <w:t>with</w:t>
      </w:r>
      <w:r>
        <w:rPr>
          <w:color w:val="231F20"/>
          <w:spacing w:val="-3"/>
          <w:sz w:val="18"/>
        </w:rPr>
        <w:t xml:space="preserve"> </w:t>
      </w:r>
      <w:r>
        <w:rPr>
          <w:color w:val="231F20"/>
          <w:sz w:val="18"/>
        </w:rPr>
        <w:t>established</w:t>
      </w:r>
      <w:r>
        <w:rPr>
          <w:color w:val="231F20"/>
          <w:spacing w:val="-3"/>
          <w:sz w:val="18"/>
        </w:rPr>
        <w:t xml:space="preserve"> </w:t>
      </w:r>
      <w:r>
        <w:rPr>
          <w:color w:val="231F20"/>
          <w:sz w:val="18"/>
        </w:rPr>
        <w:t>credit</w:t>
      </w:r>
      <w:r>
        <w:rPr>
          <w:color w:val="231F20"/>
          <w:spacing w:val="-3"/>
          <w:sz w:val="18"/>
        </w:rPr>
        <w:t xml:space="preserve"> </w:t>
      </w:r>
      <w:r>
        <w:rPr>
          <w:color w:val="231F20"/>
          <w:sz w:val="18"/>
        </w:rPr>
        <w:t>that</w:t>
      </w:r>
      <w:r>
        <w:rPr>
          <w:color w:val="231F20"/>
          <w:spacing w:val="-3"/>
          <w:sz w:val="18"/>
        </w:rPr>
        <w:t xml:space="preserve"> </w:t>
      </w:r>
      <w:r>
        <w:rPr>
          <w:color w:val="231F20"/>
          <w:sz w:val="18"/>
        </w:rPr>
        <w:t>receive</w:t>
      </w:r>
      <w:r>
        <w:rPr>
          <w:color w:val="231F20"/>
          <w:spacing w:val="-3"/>
          <w:sz w:val="18"/>
        </w:rPr>
        <w:t xml:space="preserve"> </w:t>
      </w:r>
      <w:r>
        <w:rPr>
          <w:color w:val="231F20"/>
          <w:sz w:val="18"/>
        </w:rPr>
        <w:t>an</w:t>
      </w:r>
      <w:r>
        <w:rPr>
          <w:color w:val="231F20"/>
          <w:spacing w:val="-12"/>
          <w:sz w:val="18"/>
        </w:rPr>
        <w:t xml:space="preserve"> </w:t>
      </w:r>
      <w:r>
        <w:rPr>
          <w:color w:val="231F20"/>
          <w:sz w:val="18"/>
        </w:rPr>
        <w:t>Approved</w:t>
      </w:r>
      <w:r>
        <w:rPr>
          <w:color w:val="231F20"/>
          <w:spacing w:val="-3"/>
          <w:sz w:val="18"/>
        </w:rPr>
        <w:t xml:space="preserve"> </w:t>
      </w:r>
      <w:r>
        <w:rPr>
          <w:color w:val="231F20"/>
          <w:sz w:val="18"/>
        </w:rPr>
        <w:t>with</w:t>
      </w:r>
      <w:r>
        <w:rPr>
          <w:color w:val="231F20"/>
          <w:spacing w:val="-3"/>
          <w:sz w:val="18"/>
        </w:rPr>
        <w:t xml:space="preserve"> </w:t>
      </w:r>
      <w:r>
        <w:rPr>
          <w:color w:val="231F20"/>
          <w:sz w:val="18"/>
        </w:rPr>
        <w:t>Conditions</w:t>
      </w:r>
      <w:r>
        <w:rPr>
          <w:color w:val="231F20"/>
          <w:spacing w:val="-3"/>
          <w:sz w:val="18"/>
        </w:rPr>
        <w:t xml:space="preserve"> </w:t>
      </w:r>
      <w:r>
        <w:rPr>
          <w:color w:val="231F20"/>
          <w:sz w:val="18"/>
        </w:rPr>
        <w:t>recommendation</w:t>
      </w:r>
      <w:r>
        <w:rPr>
          <w:color w:val="231F20"/>
          <w:spacing w:val="-3"/>
          <w:sz w:val="18"/>
        </w:rPr>
        <w:t xml:space="preserve"> </w:t>
      </w:r>
      <w:r>
        <w:rPr>
          <w:color w:val="231F20"/>
          <w:sz w:val="18"/>
        </w:rPr>
        <w:t>may</w:t>
      </w:r>
      <w:r>
        <w:rPr>
          <w:color w:val="231F20"/>
          <w:spacing w:val="-3"/>
          <w:sz w:val="18"/>
        </w:rPr>
        <w:t xml:space="preserve"> </w:t>
      </w:r>
      <w:r>
        <w:rPr>
          <w:color w:val="231F20"/>
          <w:sz w:val="18"/>
        </w:rPr>
        <w:t>be</w:t>
      </w:r>
      <w:r>
        <w:rPr>
          <w:color w:val="231F20"/>
          <w:spacing w:val="-3"/>
          <w:sz w:val="18"/>
        </w:rPr>
        <w:t xml:space="preserve"> </w:t>
      </w:r>
      <w:r>
        <w:rPr>
          <w:color w:val="231F20"/>
          <w:sz w:val="18"/>
        </w:rPr>
        <w:t>allowed</w:t>
      </w:r>
      <w:r>
        <w:rPr>
          <w:color w:val="231F20"/>
          <w:spacing w:val="-3"/>
          <w:sz w:val="18"/>
        </w:rPr>
        <w:t xml:space="preserve"> </w:t>
      </w:r>
      <w:r>
        <w:rPr>
          <w:color w:val="231F20"/>
          <w:sz w:val="18"/>
        </w:rPr>
        <w:t>to</w:t>
      </w:r>
      <w:r>
        <w:rPr>
          <w:color w:val="231F20"/>
          <w:spacing w:val="-3"/>
          <w:sz w:val="18"/>
        </w:rPr>
        <w:t xml:space="preserve"> </w:t>
      </w:r>
      <w:r>
        <w:rPr>
          <w:color w:val="231F20"/>
          <w:sz w:val="18"/>
        </w:rPr>
        <w:t>pay</w:t>
      </w:r>
      <w:r>
        <w:rPr>
          <w:color w:val="231F20"/>
          <w:spacing w:val="-3"/>
          <w:sz w:val="18"/>
        </w:rPr>
        <w:t xml:space="preserve"> </w:t>
      </w:r>
      <w:r>
        <w:rPr>
          <w:color w:val="231F20"/>
          <w:sz w:val="18"/>
        </w:rPr>
        <w:t>an</w:t>
      </w:r>
      <w:r>
        <w:rPr>
          <w:color w:val="231F20"/>
          <w:spacing w:val="-3"/>
          <w:sz w:val="18"/>
        </w:rPr>
        <w:t xml:space="preserve"> </w:t>
      </w:r>
      <w:r>
        <w:rPr>
          <w:color w:val="231F20"/>
          <w:sz w:val="18"/>
        </w:rPr>
        <w:t>increased deposit in lieu of a Guarantor.</w:t>
      </w:r>
    </w:p>
    <w:p w14:paraId="1E748FE9" w14:textId="77777777" w:rsidR="004C58BF" w:rsidRDefault="0073153C">
      <w:pPr>
        <w:pStyle w:val="ListParagraph"/>
        <w:numPr>
          <w:ilvl w:val="0"/>
          <w:numId w:val="1"/>
        </w:numPr>
        <w:tabs>
          <w:tab w:val="left" w:pos="601"/>
        </w:tabs>
        <w:ind w:left="601" w:hanging="269"/>
        <w:rPr>
          <w:sz w:val="18"/>
        </w:rPr>
      </w:pPr>
      <w:r>
        <w:rPr>
          <w:color w:val="231F20"/>
          <w:sz w:val="18"/>
        </w:rPr>
        <w:t>The</w:t>
      </w:r>
      <w:r>
        <w:rPr>
          <w:color w:val="231F20"/>
          <w:spacing w:val="-3"/>
          <w:sz w:val="18"/>
        </w:rPr>
        <w:t xml:space="preserve"> </w:t>
      </w:r>
      <w:r>
        <w:rPr>
          <w:color w:val="231F20"/>
          <w:sz w:val="18"/>
        </w:rPr>
        <w:t>increased</w:t>
      </w:r>
      <w:r>
        <w:rPr>
          <w:color w:val="231F20"/>
          <w:spacing w:val="-2"/>
          <w:sz w:val="18"/>
        </w:rPr>
        <w:t xml:space="preserve"> </w:t>
      </w:r>
      <w:r>
        <w:rPr>
          <w:color w:val="231F20"/>
          <w:sz w:val="18"/>
        </w:rPr>
        <w:t>security</w:t>
      </w:r>
      <w:r>
        <w:rPr>
          <w:color w:val="231F20"/>
          <w:spacing w:val="-3"/>
          <w:sz w:val="18"/>
        </w:rPr>
        <w:t xml:space="preserve"> </w:t>
      </w:r>
      <w:r>
        <w:rPr>
          <w:color w:val="231F20"/>
          <w:sz w:val="18"/>
        </w:rPr>
        <w:t>deposit</w:t>
      </w:r>
      <w:r>
        <w:rPr>
          <w:color w:val="231F20"/>
          <w:spacing w:val="-2"/>
          <w:sz w:val="18"/>
        </w:rPr>
        <w:t xml:space="preserve"> </w:t>
      </w:r>
      <w:r>
        <w:rPr>
          <w:color w:val="231F20"/>
          <w:sz w:val="18"/>
        </w:rPr>
        <w:t>will</w:t>
      </w:r>
      <w:r>
        <w:rPr>
          <w:color w:val="231F20"/>
          <w:spacing w:val="-3"/>
          <w:sz w:val="18"/>
        </w:rPr>
        <w:t xml:space="preserve"> </w:t>
      </w:r>
      <w:r>
        <w:rPr>
          <w:color w:val="231F20"/>
          <w:sz w:val="18"/>
        </w:rPr>
        <w:t>be</w:t>
      </w:r>
      <w:r>
        <w:rPr>
          <w:color w:val="231F20"/>
          <w:spacing w:val="-2"/>
          <w:sz w:val="18"/>
        </w:rPr>
        <w:t xml:space="preserve"> </w:t>
      </w:r>
      <w:r>
        <w:rPr>
          <w:color w:val="231F20"/>
          <w:sz w:val="18"/>
        </w:rPr>
        <w:t>equivalent</w:t>
      </w:r>
      <w:r>
        <w:rPr>
          <w:color w:val="231F20"/>
          <w:spacing w:val="-3"/>
          <w:sz w:val="18"/>
        </w:rPr>
        <w:t xml:space="preserve"> </w:t>
      </w:r>
      <w:r>
        <w:rPr>
          <w:color w:val="231F20"/>
          <w:sz w:val="18"/>
        </w:rPr>
        <w:t>to</w:t>
      </w:r>
      <w:r>
        <w:rPr>
          <w:color w:val="231F20"/>
          <w:spacing w:val="-2"/>
          <w:sz w:val="18"/>
        </w:rPr>
        <w:t xml:space="preserve"> </w:t>
      </w:r>
      <w:r>
        <w:rPr>
          <w:color w:val="231F20"/>
          <w:sz w:val="18"/>
        </w:rPr>
        <w:t>one</w:t>
      </w:r>
      <w:r>
        <w:rPr>
          <w:color w:val="231F20"/>
          <w:spacing w:val="-3"/>
          <w:sz w:val="18"/>
        </w:rPr>
        <w:t xml:space="preserve"> </w:t>
      </w:r>
      <w:r>
        <w:rPr>
          <w:color w:val="231F20"/>
          <w:sz w:val="18"/>
        </w:rPr>
        <w:t>(a)</w:t>
      </w:r>
      <w:r>
        <w:rPr>
          <w:color w:val="231F20"/>
          <w:spacing w:val="-2"/>
          <w:sz w:val="18"/>
        </w:rPr>
        <w:t xml:space="preserve"> </w:t>
      </w:r>
      <w:r>
        <w:rPr>
          <w:color w:val="231F20"/>
          <w:sz w:val="18"/>
        </w:rPr>
        <w:t>month’s</w:t>
      </w:r>
      <w:r>
        <w:rPr>
          <w:color w:val="231F20"/>
          <w:spacing w:val="-3"/>
          <w:sz w:val="18"/>
        </w:rPr>
        <w:t xml:space="preserve"> </w:t>
      </w:r>
      <w:r>
        <w:rPr>
          <w:color w:val="231F20"/>
          <w:sz w:val="18"/>
        </w:rPr>
        <w:t>rent</w:t>
      </w:r>
      <w:r>
        <w:rPr>
          <w:color w:val="231F20"/>
          <w:spacing w:val="-2"/>
          <w:sz w:val="18"/>
        </w:rPr>
        <w:t xml:space="preserve"> </w:t>
      </w:r>
      <w:r>
        <w:rPr>
          <w:color w:val="231F20"/>
          <w:sz w:val="18"/>
        </w:rPr>
        <w:t>unless</w:t>
      </w:r>
      <w:r>
        <w:rPr>
          <w:color w:val="231F20"/>
          <w:spacing w:val="-3"/>
          <w:sz w:val="18"/>
        </w:rPr>
        <w:t xml:space="preserve"> </w:t>
      </w:r>
      <w:r>
        <w:rPr>
          <w:color w:val="231F20"/>
          <w:sz w:val="18"/>
        </w:rPr>
        <w:t>otherwise</w:t>
      </w:r>
      <w:r>
        <w:rPr>
          <w:color w:val="231F20"/>
          <w:spacing w:val="-2"/>
          <w:sz w:val="18"/>
        </w:rPr>
        <w:t xml:space="preserve"> </w:t>
      </w:r>
      <w:r>
        <w:rPr>
          <w:color w:val="231F20"/>
          <w:sz w:val="18"/>
        </w:rPr>
        <w:t>dictated</w:t>
      </w:r>
      <w:r>
        <w:rPr>
          <w:color w:val="231F20"/>
          <w:spacing w:val="-3"/>
          <w:sz w:val="18"/>
        </w:rPr>
        <w:t xml:space="preserve"> </w:t>
      </w:r>
      <w:r>
        <w:rPr>
          <w:color w:val="231F20"/>
          <w:sz w:val="18"/>
        </w:rPr>
        <w:t>by</w:t>
      </w:r>
      <w:r>
        <w:rPr>
          <w:color w:val="231F20"/>
          <w:spacing w:val="-2"/>
          <w:sz w:val="18"/>
        </w:rPr>
        <w:t xml:space="preserve"> </w:t>
      </w:r>
      <w:r>
        <w:rPr>
          <w:color w:val="231F20"/>
          <w:spacing w:val="-4"/>
          <w:sz w:val="18"/>
        </w:rPr>
        <w:t>law.</w:t>
      </w:r>
    </w:p>
    <w:p w14:paraId="1E748FEA" w14:textId="77777777" w:rsidR="004C58BF" w:rsidRDefault="004C58BF">
      <w:pPr>
        <w:pStyle w:val="BodyText"/>
        <w:spacing w:before="0"/>
      </w:pPr>
    </w:p>
    <w:p w14:paraId="1E748FEB" w14:textId="77777777" w:rsidR="004C58BF" w:rsidRDefault="004C58BF">
      <w:pPr>
        <w:pStyle w:val="BodyText"/>
        <w:spacing w:before="39"/>
      </w:pPr>
    </w:p>
    <w:p w14:paraId="1E748FEC" w14:textId="77777777" w:rsidR="004C58BF" w:rsidRDefault="0073153C">
      <w:pPr>
        <w:pStyle w:val="Heading1"/>
        <w:ind w:left="296"/>
        <w:rPr>
          <w:u w:val="none"/>
        </w:rPr>
      </w:pPr>
      <w:r>
        <w:rPr>
          <w:color w:val="231F20"/>
          <w:u w:color="231F20"/>
        </w:rPr>
        <w:t xml:space="preserve">General </w:t>
      </w:r>
      <w:r>
        <w:rPr>
          <w:color w:val="231F20"/>
          <w:spacing w:val="-2"/>
          <w:u w:color="231F20"/>
        </w:rPr>
        <w:t>Information</w:t>
      </w:r>
    </w:p>
    <w:p w14:paraId="1E748FED" w14:textId="77777777" w:rsidR="004C58BF" w:rsidRDefault="004C58BF">
      <w:pPr>
        <w:pStyle w:val="BodyText"/>
        <w:spacing w:before="56"/>
        <w:rPr>
          <w:b/>
        </w:rPr>
      </w:pPr>
    </w:p>
    <w:p w14:paraId="1E748FEE" w14:textId="77777777" w:rsidR="004C58BF" w:rsidRDefault="0073153C">
      <w:pPr>
        <w:pStyle w:val="Heading2"/>
        <w:spacing w:before="1"/>
        <w:rPr>
          <w:u w:val="none"/>
        </w:rPr>
      </w:pPr>
      <w:r>
        <w:rPr>
          <w:color w:val="231F20"/>
          <w:u w:color="231F20"/>
        </w:rPr>
        <w:t xml:space="preserve">Pet </w:t>
      </w:r>
      <w:r>
        <w:rPr>
          <w:color w:val="231F20"/>
          <w:spacing w:val="-2"/>
          <w:u w:color="231F20"/>
        </w:rPr>
        <w:t>Policy</w:t>
      </w:r>
    </w:p>
    <w:p w14:paraId="1E748FEF" w14:textId="092D5243" w:rsidR="004C58BF" w:rsidRDefault="0073153C">
      <w:pPr>
        <w:pStyle w:val="BodyText"/>
        <w:spacing w:before="30"/>
        <w:ind w:left="270"/>
      </w:pPr>
      <w:r>
        <w:rPr>
          <w:color w:val="231F20"/>
        </w:rPr>
        <w:t>Please</w:t>
      </w:r>
      <w:r>
        <w:rPr>
          <w:color w:val="231F20"/>
          <w:spacing w:val="-2"/>
        </w:rPr>
        <w:t xml:space="preserve"> </w:t>
      </w:r>
      <w:r>
        <w:rPr>
          <w:color w:val="231F20"/>
        </w:rPr>
        <w:t>refer</w:t>
      </w:r>
      <w:r>
        <w:rPr>
          <w:color w:val="231F20"/>
          <w:spacing w:val="-1"/>
        </w:rPr>
        <w:t xml:space="preserve"> </w:t>
      </w:r>
      <w:r>
        <w:rPr>
          <w:color w:val="231F20"/>
        </w:rPr>
        <w:t>to</w:t>
      </w:r>
      <w:r>
        <w:rPr>
          <w:color w:val="231F20"/>
          <w:spacing w:val="-1"/>
        </w:rPr>
        <w:t xml:space="preserve"> </w:t>
      </w:r>
      <w:r>
        <w:rPr>
          <w:color w:val="231F20"/>
        </w:rPr>
        <w:t>the</w:t>
      </w:r>
      <w:r>
        <w:rPr>
          <w:color w:val="231F20"/>
          <w:spacing w:val="-2"/>
        </w:rPr>
        <w:t xml:space="preserve"> </w:t>
      </w:r>
      <w:r>
        <w:rPr>
          <w:color w:val="231F20"/>
        </w:rPr>
        <w:t>Company</w:t>
      </w:r>
      <w:r>
        <w:rPr>
          <w:color w:val="231F20"/>
          <w:spacing w:val="-1"/>
        </w:rPr>
        <w:t xml:space="preserve"> </w:t>
      </w:r>
      <w:r>
        <w:rPr>
          <w:color w:val="231F20"/>
        </w:rPr>
        <w:t>Pet</w:t>
      </w:r>
      <w:r>
        <w:rPr>
          <w:color w:val="231F20"/>
          <w:spacing w:val="-1"/>
        </w:rPr>
        <w:t xml:space="preserve"> </w:t>
      </w:r>
      <w:r>
        <w:rPr>
          <w:color w:val="231F20"/>
          <w:spacing w:val="-2"/>
        </w:rPr>
        <w:t>Policy.</w:t>
      </w:r>
      <w:r w:rsidR="00A95B21">
        <w:rPr>
          <w:color w:val="231F20"/>
          <w:spacing w:val="-2"/>
        </w:rPr>
        <w:t xml:space="preserve"> </w:t>
      </w:r>
      <w:r w:rsidR="00A95B21">
        <w:rPr>
          <w:color w:val="231F20"/>
        </w:rPr>
        <w:t xml:space="preserve">Sentral is a pet friendly community and permits non-exotic animals. All animals must be registered. </w:t>
      </w:r>
    </w:p>
    <w:p w14:paraId="1E748FF0" w14:textId="77777777" w:rsidR="004C58BF" w:rsidRDefault="004C58BF">
      <w:pPr>
        <w:pStyle w:val="BodyText"/>
        <w:spacing w:before="62"/>
      </w:pPr>
    </w:p>
    <w:p w14:paraId="1E748FF1" w14:textId="77777777" w:rsidR="004C58BF" w:rsidRDefault="0073153C">
      <w:pPr>
        <w:pStyle w:val="Heading2"/>
        <w:spacing w:before="1"/>
        <w:rPr>
          <w:u w:val="none"/>
        </w:rPr>
      </w:pPr>
      <w:r>
        <w:rPr>
          <w:color w:val="231F20"/>
          <w:u w:color="231F20"/>
        </w:rPr>
        <w:t>Primary</w:t>
      </w:r>
      <w:r>
        <w:rPr>
          <w:color w:val="231F20"/>
          <w:spacing w:val="-7"/>
          <w:u w:color="231F20"/>
        </w:rPr>
        <w:t xml:space="preserve"> </w:t>
      </w:r>
      <w:r>
        <w:rPr>
          <w:color w:val="231F20"/>
          <w:u w:color="231F20"/>
        </w:rPr>
        <w:t>Residence</w:t>
      </w:r>
      <w:r>
        <w:rPr>
          <w:color w:val="231F20"/>
          <w:spacing w:val="-7"/>
          <w:u w:color="231F20"/>
        </w:rPr>
        <w:t xml:space="preserve"> </w:t>
      </w:r>
      <w:r>
        <w:rPr>
          <w:color w:val="231F20"/>
          <w:spacing w:val="-2"/>
          <w:u w:color="231F20"/>
        </w:rPr>
        <w:t>Policy</w:t>
      </w:r>
    </w:p>
    <w:p w14:paraId="1E748FF2" w14:textId="77777777" w:rsidR="004C58BF" w:rsidRDefault="0073153C">
      <w:pPr>
        <w:pStyle w:val="BodyText"/>
        <w:ind w:left="270"/>
      </w:pPr>
      <w:r>
        <w:rPr>
          <w:color w:val="231F20"/>
        </w:rPr>
        <w:t>Applicants</w:t>
      </w:r>
      <w:r>
        <w:rPr>
          <w:color w:val="231F20"/>
          <w:spacing w:val="-2"/>
        </w:rPr>
        <w:t xml:space="preserve"> </w:t>
      </w:r>
      <w:r>
        <w:rPr>
          <w:color w:val="231F20"/>
        </w:rPr>
        <w:t>must</w:t>
      </w:r>
      <w:r>
        <w:rPr>
          <w:color w:val="231F20"/>
          <w:spacing w:val="-1"/>
        </w:rPr>
        <w:t xml:space="preserve"> </w:t>
      </w:r>
      <w:r>
        <w:rPr>
          <w:color w:val="231F20"/>
        </w:rPr>
        <w:t>intend</w:t>
      </w:r>
      <w:r>
        <w:rPr>
          <w:color w:val="231F20"/>
          <w:spacing w:val="-2"/>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w:t>
      </w:r>
      <w:r>
        <w:rPr>
          <w:color w:val="231F20"/>
          <w:spacing w:val="-2"/>
        </w:rPr>
        <w:t xml:space="preserve"> </w:t>
      </w:r>
      <w:r>
        <w:rPr>
          <w:color w:val="231F20"/>
        </w:rPr>
        <w:t>apartment</w:t>
      </w:r>
      <w:r>
        <w:rPr>
          <w:color w:val="231F20"/>
          <w:spacing w:val="-1"/>
        </w:rPr>
        <w:t xml:space="preserve"> </w:t>
      </w:r>
      <w:r>
        <w:rPr>
          <w:color w:val="231F20"/>
        </w:rPr>
        <w:t>they</w:t>
      </w:r>
      <w:r>
        <w:rPr>
          <w:color w:val="231F20"/>
          <w:spacing w:val="-1"/>
        </w:rPr>
        <w:t xml:space="preserve"> </w:t>
      </w:r>
      <w:r>
        <w:rPr>
          <w:color w:val="231F20"/>
        </w:rPr>
        <w:t>are</w:t>
      </w:r>
      <w:r>
        <w:rPr>
          <w:color w:val="231F20"/>
          <w:spacing w:val="-2"/>
        </w:rPr>
        <w:t xml:space="preserve"> </w:t>
      </w:r>
      <w:r>
        <w:rPr>
          <w:color w:val="231F20"/>
        </w:rPr>
        <w:t>applying</w:t>
      </w:r>
      <w:r>
        <w:rPr>
          <w:color w:val="231F20"/>
          <w:spacing w:val="-1"/>
        </w:rPr>
        <w:t xml:space="preserve"> </w:t>
      </w:r>
      <w:r>
        <w:rPr>
          <w:color w:val="231F20"/>
        </w:rPr>
        <w:t>for</w:t>
      </w:r>
      <w:r>
        <w:rPr>
          <w:color w:val="231F20"/>
          <w:spacing w:val="-1"/>
        </w:rPr>
        <w:t xml:space="preserve"> </w:t>
      </w:r>
      <w:r>
        <w:rPr>
          <w:color w:val="231F20"/>
        </w:rPr>
        <w:t>as</w:t>
      </w:r>
      <w:r>
        <w:rPr>
          <w:color w:val="231F20"/>
          <w:spacing w:val="-2"/>
        </w:rPr>
        <w:t xml:space="preserve"> </w:t>
      </w:r>
      <w:r>
        <w:rPr>
          <w:color w:val="231F20"/>
        </w:rPr>
        <w:t>their</w:t>
      </w:r>
      <w:r>
        <w:rPr>
          <w:color w:val="231F20"/>
          <w:spacing w:val="-1"/>
        </w:rPr>
        <w:t xml:space="preserve"> </w:t>
      </w:r>
      <w:r>
        <w:rPr>
          <w:color w:val="231F20"/>
        </w:rPr>
        <w:t>primary</w:t>
      </w:r>
      <w:r>
        <w:rPr>
          <w:color w:val="231F20"/>
          <w:spacing w:val="-1"/>
        </w:rPr>
        <w:t xml:space="preserve"> </w:t>
      </w:r>
      <w:r>
        <w:rPr>
          <w:color w:val="231F20"/>
          <w:spacing w:val="-2"/>
        </w:rPr>
        <w:t>residence.</w:t>
      </w:r>
    </w:p>
    <w:p w14:paraId="1E748FF3" w14:textId="77777777" w:rsidR="004C58BF" w:rsidRDefault="004C58BF">
      <w:pPr>
        <w:pStyle w:val="BodyText"/>
        <w:spacing w:before="62"/>
      </w:pPr>
    </w:p>
    <w:p w14:paraId="1E748FF4" w14:textId="77777777" w:rsidR="004C58BF" w:rsidRDefault="0073153C">
      <w:pPr>
        <w:pStyle w:val="Heading2"/>
        <w:rPr>
          <w:u w:val="none"/>
        </w:rPr>
      </w:pPr>
      <w:r>
        <w:rPr>
          <w:color w:val="231F20"/>
          <w:spacing w:val="-2"/>
          <w:u w:color="231F20"/>
        </w:rPr>
        <w:t>Roommates</w:t>
      </w:r>
    </w:p>
    <w:p w14:paraId="1E748FF5" w14:textId="77777777" w:rsidR="004C58BF" w:rsidRDefault="0073153C">
      <w:pPr>
        <w:pStyle w:val="BodyText"/>
        <w:spacing w:line="276" w:lineRule="auto"/>
        <w:ind w:left="270"/>
      </w:pPr>
      <w:r>
        <w:rPr>
          <w:color w:val="231F20"/>
        </w:rPr>
        <w:t>Each</w:t>
      </w:r>
      <w:r>
        <w:rPr>
          <w:color w:val="231F20"/>
          <w:spacing w:val="-2"/>
        </w:rPr>
        <w:t xml:space="preserve"> </w:t>
      </w:r>
      <w:r>
        <w:rPr>
          <w:color w:val="231F20"/>
        </w:rPr>
        <w:t>resident</w:t>
      </w:r>
      <w:r>
        <w:rPr>
          <w:color w:val="231F20"/>
          <w:spacing w:val="-2"/>
        </w:rPr>
        <w:t xml:space="preserve"> </w:t>
      </w:r>
      <w:r>
        <w:rPr>
          <w:color w:val="231F20"/>
        </w:rPr>
        <w:t>and</w:t>
      </w:r>
      <w:r>
        <w:rPr>
          <w:color w:val="231F20"/>
          <w:spacing w:val="-2"/>
        </w:rPr>
        <w:t xml:space="preserve"> </w:t>
      </w:r>
      <w:r>
        <w:rPr>
          <w:color w:val="231F20"/>
        </w:rPr>
        <w:t>Guarantor</w:t>
      </w:r>
      <w:r>
        <w:rPr>
          <w:color w:val="231F20"/>
          <w:spacing w:val="-2"/>
        </w:rPr>
        <w:t xml:space="preserve"> </w:t>
      </w:r>
      <w:r>
        <w:rPr>
          <w:color w:val="231F20"/>
        </w:rPr>
        <w:t>are</w:t>
      </w:r>
      <w:r>
        <w:rPr>
          <w:color w:val="231F20"/>
          <w:spacing w:val="-2"/>
        </w:rPr>
        <w:t xml:space="preserve"> </w:t>
      </w:r>
      <w:r>
        <w:rPr>
          <w:color w:val="231F20"/>
        </w:rPr>
        <w:t>jointly</w:t>
      </w:r>
      <w:r>
        <w:rPr>
          <w:color w:val="231F20"/>
          <w:spacing w:val="-2"/>
        </w:rPr>
        <w:t xml:space="preserve"> </w:t>
      </w:r>
      <w:r>
        <w:rPr>
          <w:color w:val="231F20"/>
        </w:rPr>
        <w:t>and</w:t>
      </w:r>
      <w:r>
        <w:rPr>
          <w:color w:val="231F20"/>
          <w:spacing w:val="-2"/>
        </w:rPr>
        <w:t xml:space="preserve"> </w:t>
      </w:r>
      <w:r>
        <w:rPr>
          <w:color w:val="231F20"/>
        </w:rPr>
        <w:t>severally</w:t>
      </w:r>
      <w:r>
        <w:rPr>
          <w:color w:val="231F20"/>
          <w:spacing w:val="-2"/>
        </w:rPr>
        <w:t xml:space="preserve"> </w:t>
      </w:r>
      <w:r>
        <w:rPr>
          <w:color w:val="231F20"/>
        </w:rPr>
        <w:t>(fully)</w:t>
      </w:r>
      <w:r>
        <w:rPr>
          <w:color w:val="231F20"/>
          <w:spacing w:val="-2"/>
        </w:rPr>
        <w:t xml:space="preserve"> </w:t>
      </w:r>
      <w:r>
        <w:rPr>
          <w:color w:val="231F20"/>
        </w:rPr>
        <w:t>responsible</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entire</w:t>
      </w:r>
      <w:r>
        <w:rPr>
          <w:color w:val="231F20"/>
          <w:spacing w:val="-2"/>
        </w:rPr>
        <w:t xml:space="preserve"> </w:t>
      </w:r>
      <w:r>
        <w:rPr>
          <w:color w:val="231F20"/>
        </w:rPr>
        <w:t>rental</w:t>
      </w:r>
      <w:r>
        <w:rPr>
          <w:color w:val="231F20"/>
          <w:spacing w:val="-2"/>
        </w:rPr>
        <w:t xml:space="preserve"> </w:t>
      </w:r>
      <w:r>
        <w:rPr>
          <w:color w:val="231F20"/>
        </w:rPr>
        <w:t>payment</w:t>
      </w:r>
      <w:r>
        <w:rPr>
          <w:color w:val="231F20"/>
          <w:spacing w:val="-2"/>
        </w:rPr>
        <w:t xml:space="preserve"> </w:t>
      </w:r>
      <w:r>
        <w:rPr>
          <w:color w:val="231F20"/>
        </w:rPr>
        <w:t>as</w:t>
      </w:r>
      <w:r>
        <w:rPr>
          <w:color w:val="231F20"/>
          <w:spacing w:val="-2"/>
        </w:rPr>
        <w:t xml:space="preserve"> </w:t>
      </w:r>
      <w:r>
        <w:rPr>
          <w:color w:val="231F20"/>
        </w:rPr>
        <w:t>well</w:t>
      </w:r>
      <w:r>
        <w:rPr>
          <w:color w:val="231F20"/>
          <w:spacing w:val="-2"/>
        </w:rPr>
        <w:t xml:space="preserve"> </w:t>
      </w:r>
      <w:r>
        <w:rPr>
          <w:color w:val="231F20"/>
        </w:rPr>
        <w:t>as</w:t>
      </w:r>
      <w:r>
        <w:rPr>
          <w:color w:val="231F20"/>
          <w:spacing w:val="-2"/>
        </w:rPr>
        <w:t xml:space="preserve"> </w:t>
      </w:r>
      <w:r>
        <w:rPr>
          <w:color w:val="231F20"/>
        </w:rPr>
        <w:t>all</w:t>
      </w:r>
      <w:r>
        <w:rPr>
          <w:color w:val="231F20"/>
          <w:spacing w:val="-2"/>
        </w:rPr>
        <w:t xml:space="preserve"> </w:t>
      </w:r>
      <w:r>
        <w:rPr>
          <w:color w:val="231F20"/>
        </w:rPr>
        <w:t>community</w:t>
      </w:r>
      <w:r>
        <w:rPr>
          <w:color w:val="231F20"/>
          <w:spacing w:val="-2"/>
        </w:rPr>
        <w:t xml:space="preserve"> </w:t>
      </w:r>
      <w:r>
        <w:rPr>
          <w:color w:val="231F20"/>
        </w:rPr>
        <w:t>rules</w:t>
      </w:r>
      <w:r>
        <w:rPr>
          <w:color w:val="231F20"/>
          <w:spacing w:val="-2"/>
        </w:rPr>
        <w:t xml:space="preserve"> </w:t>
      </w:r>
      <w:r>
        <w:rPr>
          <w:color w:val="231F20"/>
        </w:rPr>
        <w:t>and policies.</w:t>
      </w:r>
      <w:r>
        <w:rPr>
          <w:color w:val="231F20"/>
          <w:spacing w:val="40"/>
        </w:rPr>
        <w:t xml:space="preserve"> </w:t>
      </w:r>
      <w:r>
        <w:rPr>
          <w:color w:val="231F20"/>
        </w:rPr>
        <w:t>Management will not refund any part of a security deposit until the apartment is vacated by all leaseholders.</w:t>
      </w:r>
    </w:p>
    <w:p w14:paraId="1E748FF6" w14:textId="77777777" w:rsidR="004C58BF" w:rsidRDefault="004C58BF">
      <w:pPr>
        <w:pStyle w:val="BodyText"/>
      </w:pPr>
    </w:p>
    <w:p w14:paraId="1E748FF7" w14:textId="77777777" w:rsidR="004C58BF" w:rsidRDefault="0073153C">
      <w:pPr>
        <w:pStyle w:val="Heading2"/>
        <w:rPr>
          <w:u w:val="none"/>
        </w:rPr>
      </w:pPr>
      <w:r>
        <w:rPr>
          <w:color w:val="231F20"/>
          <w:u w:color="231F20"/>
        </w:rPr>
        <w:t>Occupancy</w:t>
      </w:r>
      <w:r>
        <w:rPr>
          <w:color w:val="231F20"/>
          <w:spacing w:val="-8"/>
          <w:u w:color="231F20"/>
        </w:rPr>
        <w:t xml:space="preserve"> </w:t>
      </w:r>
      <w:r>
        <w:rPr>
          <w:color w:val="231F20"/>
          <w:spacing w:val="-2"/>
          <w:u w:color="231F20"/>
        </w:rPr>
        <w:t>Guidelines</w:t>
      </w:r>
    </w:p>
    <w:p w14:paraId="1E748FF8" w14:textId="77777777" w:rsidR="004C58BF" w:rsidRDefault="0073153C">
      <w:pPr>
        <w:pStyle w:val="ListParagraph"/>
        <w:numPr>
          <w:ilvl w:val="0"/>
          <w:numId w:val="1"/>
        </w:numPr>
        <w:tabs>
          <w:tab w:val="left" w:pos="432"/>
        </w:tabs>
        <w:spacing w:before="188"/>
        <w:ind w:left="432" w:hanging="179"/>
        <w:rPr>
          <w:sz w:val="18"/>
        </w:rPr>
      </w:pPr>
      <w:r>
        <w:rPr>
          <w:color w:val="231F20"/>
          <w:sz w:val="18"/>
        </w:rPr>
        <w:t>Governed</w:t>
      </w:r>
      <w:r>
        <w:rPr>
          <w:color w:val="231F20"/>
          <w:spacing w:val="-3"/>
          <w:sz w:val="18"/>
        </w:rPr>
        <w:t xml:space="preserve"> </w:t>
      </w:r>
      <w:r>
        <w:rPr>
          <w:color w:val="231F20"/>
          <w:sz w:val="18"/>
        </w:rPr>
        <w:t>by</w:t>
      </w:r>
      <w:r>
        <w:rPr>
          <w:color w:val="231F20"/>
          <w:spacing w:val="-2"/>
          <w:sz w:val="18"/>
        </w:rPr>
        <w:t xml:space="preserve"> </w:t>
      </w:r>
      <w:r>
        <w:rPr>
          <w:color w:val="231F20"/>
          <w:sz w:val="18"/>
        </w:rPr>
        <w:t>state,</w:t>
      </w:r>
      <w:r>
        <w:rPr>
          <w:color w:val="231F20"/>
          <w:spacing w:val="-2"/>
          <w:sz w:val="18"/>
        </w:rPr>
        <w:t xml:space="preserve"> </w:t>
      </w:r>
      <w:r>
        <w:rPr>
          <w:color w:val="231F20"/>
          <w:sz w:val="18"/>
        </w:rPr>
        <w:t>city,</w:t>
      </w:r>
      <w:r>
        <w:rPr>
          <w:color w:val="231F20"/>
          <w:spacing w:val="-2"/>
          <w:sz w:val="18"/>
        </w:rPr>
        <w:t xml:space="preserve"> </w:t>
      </w:r>
      <w:r>
        <w:rPr>
          <w:color w:val="231F20"/>
          <w:sz w:val="18"/>
        </w:rPr>
        <w:t>and</w:t>
      </w:r>
      <w:r>
        <w:rPr>
          <w:color w:val="231F20"/>
          <w:spacing w:val="-2"/>
          <w:sz w:val="18"/>
        </w:rPr>
        <w:t xml:space="preserve"> </w:t>
      </w:r>
      <w:r>
        <w:rPr>
          <w:color w:val="231F20"/>
          <w:sz w:val="18"/>
        </w:rPr>
        <w:t>local</w:t>
      </w:r>
      <w:r>
        <w:rPr>
          <w:color w:val="231F20"/>
          <w:spacing w:val="-2"/>
          <w:sz w:val="18"/>
        </w:rPr>
        <w:t xml:space="preserve"> ordinances.</w:t>
      </w:r>
    </w:p>
    <w:p w14:paraId="1E748FF9" w14:textId="77777777" w:rsidR="004C58BF" w:rsidRDefault="0073153C">
      <w:pPr>
        <w:pStyle w:val="ListParagraph"/>
        <w:numPr>
          <w:ilvl w:val="0"/>
          <w:numId w:val="1"/>
        </w:numPr>
        <w:tabs>
          <w:tab w:val="left" w:pos="433"/>
        </w:tabs>
        <w:spacing w:before="31" w:line="276" w:lineRule="auto"/>
        <w:ind w:left="433" w:right="1158" w:hanging="180"/>
        <w:rPr>
          <w:sz w:val="18"/>
        </w:rPr>
      </w:pPr>
      <w:r>
        <w:rPr>
          <w:color w:val="231F20"/>
          <w:sz w:val="18"/>
        </w:rPr>
        <w:t>An</w:t>
      </w:r>
      <w:r>
        <w:rPr>
          <w:color w:val="231F20"/>
          <w:spacing w:val="-2"/>
          <w:sz w:val="18"/>
        </w:rPr>
        <w:t xml:space="preserve"> </w:t>
      </w:r>
      <w:r>
        <w:rPr>
          <w:color w:val="231F20"/>
          <w:sz w:val="18"/>
        </w:rPr>
        <w:t>occupant</w:t>
      </w:r>
      <w:r>
        <w:rPr>
          <w:color w:val="231F20"/>
          <w:spacing w:val="-2"/>
          <w:sz w:val="18"/>
        </w:rPr>
        <w:t xml:space="preserve"> </w:t>
      </w:r>
      <w:r>
        <w:rPr>
          <w:color w:val="231F20"/>
          <w:sz w:val="18"/>
        </w:rPr>
        <w:t>will</w:t>
      </w:r>
      <w:r>
        <w:rPr>
          <w:color w:val="231F20"/>
          <w:spacing w:val="-2"/>
          <w:sz w:val="18"/>
        </w:rPr>
        <w:t xml:space="preserve"> </w:t>
      </w:r>
      <w:r>
        <w:rPr>
          <w:color w:val="231F20"/>
          <w:sz w:val="18"/>
        </w:rPr>
        <w:t>be</w:t>
      </w:r>
      <w:r>
        <w:rPr>
          <w:color w:val="231F20"/>
          <w:spacing w:val="-2"/>
          <w:sz w:val="18"/>
        </w:rPr>
        <w:t xml:space="preserve"> </w:t>
      </w:r>
      <w:r>
        <w:rPr>
          <w:color w:val="231F20"/>
          <w:sz w:val="18"/>
        </w:rPr>
        <w:t>considered</w:t>
      </w:r>
      <w:r>
        <w:rPr>
          <w:color w:val="231F20"/>
          <w:spacing w:val="-2"/>
          <w:sz w:val="18"/>
        </w:rPr>
        <w:t xml:space="preserve"> </w:t>
      </w:r>
      <w:r>
        <w:rPr>
          <w:color w:val="231F20"/>
          <w:sz w:val="18"/>
        </w:rPr>
        <w:t>a</w:t>
      </w:r>
      <w:r>
        <w:rPr>
          <w:color w:val="231F20"/>
          <w:spacing w:val="-2"/>
          <w:sz w:val="18"/>
        </w:rPr>
        <w:t xml:space="preserve"> </w:t>
      </w:r>
      <w:r>
        <w:rPr>
          <w:color w:val="231F20"/>
          <w:sz w:val="18"/>
        </w:rPr>
        <w:t>resident</w:t>
      </w:r>
      <w:r>
        <w:rPr>
          <w:color w:val="231F20"/>
          <w:spacing w:val="-2"/>
          <w:sz w:val="18"/>
        </w:rPr>
        <w:t xml:space="preserve"> </w:t>
      </w:r>
      <w:r>
        <w:rPr>
          <w:color w:val="231F20"/>
          <w:sz w:val="18"/>
        </w:rPr>
        <w:t>and</w:t>
      </w:r>
      <w:r>
        <w:rPr>
          <w:color w:val="231F20"/>
          <w:spacing w:val="-2"/>
          <w:sz w:val="18"/>
        </w:rPr>
        <w:t xml:space="preserve"> </w:t>
      </w:r>
      <w:r>
        <w:rPr>
          <w:color w:val="231F20"/>
          <w:sz w:val="18"/>
        </w:rPr>
        <w:t>must</w:t>
      </w:r>
      <w:r>
        <w:rPr>
          <w:color w:val="231F20"/>
          <w:spacing w:val="-2"/>
          <w:sz w:val="18"/>
        </w:rPr>
        <w:t xml:space="preserve"> </w:t>
      </w:r>
      <w:r>
        <w:rPr>
          <w:color w:val="231F20"/>
          <w:sz w:val="18"/>
        </w:rPr>
        <w:t>be</w:t>
      </w:r>
      <w:r>
        <w:rPr>
          <w:color w:val="231F20"/>
          <w:spacing w:val="-2"/>
          <w:sz w:val="18"/>
        </w:rPr>
        <w:t xml:space="preserve"> </w:t>
      </w:r>
      <w:r>
        <w:rPr>
          <w:color w:val="231F20"/>
          <w:sz w:val="18"/>
        </w:rPr>
        <w:t>listed</w:t>
      </w:r>
      <w:r>
        <w:rPr>
          <w:color w:val="231F20"/>
          <w:spacing w:val="-2"/>
          <w:sz w:val="18"/>
        </w:rPr>
        <w:t xml:space="preserve"> </w:t>
      </w:r>
      <w:r>
        <w:rPr>
          <w:color w:val="231F20"/>
          <w:sz w:val="18"/>
        </w:rPr>
        <w:t>on</w:t>
      </w:r>
      <w:r>
        <w:rPr>
          <w:color w:val="231F20"/>
          <w:spacing w:val="-2"/>
          <w:sz w:val="18"/>
        </w:rPr>
        <w:t xml:space="preserve"> </w:t>
      </w:r>
      <w:r>
        <w:rPr>
          <w:color w:val="231F20"/>
          <w:sz w:val="18"/>
        </w:rPr>
        <w:t>the</w:t>
      </w:r>
      <w:r>
        <w:rPr>
          <w:color w:val="231F20"/>
          <w:spacing w:val="-2"/>
          <w:sz w:val="18"/>
        </w:rPr>
        <w:t xml:space="preserve"> </w:t>
      </w:r>
      <w:r>
        <w:rPr>
          <w:color w:val="231F20"/>
          <w:sz w:val="18"/>
        </w:rPr>
        <w:t>lease</w:t>
      </w:r>
      <w:r>
        <w:rPr>
          <w:color w:val="231F20"/>
          <w:spacing w:val="-2"/>
          <w:sz w:val="18"/>
        </w:rPr>
        <w:t xml:space="preserve"> </w:t>
      </w:r>
      <w:r>
        <w:rPr>
          <w:color w:val="231F20"/>
          <w:sz w:val="18"/>
        </w:rPr>
        <w:t>agreement</w:t>
      </w:r>
      <w:r>
        <w:rPr>
          <w:color w:val="231F20"/>
          <w:spacing w:val="-2"/>
          <w:sz w:val="18"/>
        </w:rPr>
        <w:t xml:space="preserve"> </w:t>
      </w:r>
      <w:r>
        <w:rPr>
          <w:color w:val="231F20"/>
          <w:sz w:val="18"/>
        </w:rPr>
        <w:t>if</w:t>
      </w:r>
      <w:r>
        <w:rPr>
          <w:color w:val="231F20"/>
          <w:spacing w:val="-2"/>
          <w:sz w:val="18"/>
        </w:rPr>
        <w:t xml:space="preserve"> </w:t>
      </w:r>
      <w:r>
        <w:rPr>
          <w:color w:val="231F20"/>
          <w:sz w:val="18"/>
        </w:rPr>
        <w:t>they</w:t>
      </w:r>
      <w:r>
        <w:rPr>
          <w:color w:val="231F20"/>
          <w:spacing w:val="-2"/>
          <w:sz w:val="18"/>
        </w:rPr>
        <w:t xml:space="preserve"> </w:t>
      </w:r>
      <w:r>
        <w:rPr>
          <w:color w:val="231F20"/>
          <w:sz w:val="18"/>
        </w:rPr>
        <w:t>reside</w:t>
      </w:r>
      <w:r>
        <w:rPr>
          <w:color w:val="231F20"/>
          <w:spacing w:val="-2"/>
          <w:sz w:val="18"/>
        </w:rPr>
        <w:t xml:space="preserve"> </w:t>
      </w:r>
      <w:r>
        <w:rPr>
          <w:color w:val="231F20"/>
          <w:sz w:val="18"/>
        </w:rPr>
        <w:t>at</w:t>
      </w:r>
      <w:r>
        <w:rPr>
          <w:color w:val="231F20"/>
          <w:spacing w:val="-2"/>
          <w:sz w:val="18"/>
        </w:rPr>
        <w:t xml:space="preserve"> </w:t>
      </w:r>
      <w:r>
        <w:rPr>
          <w:color w:val="231F20"/>
          <w:sz w:val="18"/>
        </w:rPr>
        <w:t>the</w:t>
      </w:r>
      <w:r>
        <w:rPr>
          <w:color w:val="231F20"/>
          <w:spacing w:val="-2"/>
          <w:sz w:val="18"/>
        </w:rPr>
        <w:t xml:space="preserve"> </w:t>
      </w:r>
      <w:r>
        <w:rPr>
          <w:color w:val="231F20"/>
          <w:sz w:val="18"/>
        </w:rPr>
        <w:t>premises</w:t>
      </w:r>
      <w:r>
        <w:rPr>
          <w:color w:val="231F20"/>
          <w:spacing w:val="-2"/>
          <w:sz w:val="18"/>
        </w:rPr>
        <w:t xml:space="preserve"> </w:t>
      </w:r>
      <w:r>
        <w:rPr>
          <w:color w:val="231F20"/>
          <w:sz w:val="18"/>
        </w:rPr>
        <w:t>more</w:t>
      </w:r>
      <w:r>
        <w:rPr>
          <w:color w:val="231F20"/>
          <w:spacing w:val="-2"/>
          <w:sz w:val="18"/>
        </w:rPr>
        <w:t xml:space="preserve"> </w:t>
      </w:r>
      <w:r>
        <w:rPr>
          <w:color w:val="231F20"/>
          <w:sz w:val="18"/>
        </w:rPr>
        <w:t>than 50%of the time.</w:t>
      </w:r>
    </w:p>
    <w:p w14:paraId="1E748FFA" w14:textId="77777777" w:rsidR="004C58BF" w:rsidRDefault="0073153C">
      <w:pPr>
        <w:pStyle w:val="ListParagraph"/>
        <w:numPr>
          <w:ilvl w:val="0"/>
          <w:numId w:val="1"/>
        </w:numPr>
        <w:tabs>
          <w:tab w:val="left" w:pos="432"/>
        </w:tabs>
        <w:ind w:left="432" w:hanging="179"/>
        <w:rPr>
          <w:sz w:val="18"/>
        </w:rPr>
      </w:pPr>
      <w:r>
        <w:rPr>
          <w:color w:val="231F20"/>
          <w:sz w:val="18"/>
        </w:rPr>
        <w:t>Two</w:t>
      </w:r>
      <w:r>
        <w:rPr>
          <w:color w:val="231F20"/>
          <w:spacing w:val="-3"/>
          <w:sz w:val="18"/>
        </w:rPr>
        <w:t xml:space="preserve"> </w:t>
      </w:r>
      <w:r>
        <w:rPr>
          <w:color w:val="231F20"/>
          <w:sz w:val="18"/>
        </w:rPr>
        <w:t>person</w:t>
      </w:r>
      <w:r>
        <w:rPr>
          <w:color w:val="231F20"/>
          <w:spacing w:val="-2"/>
          <w:sz w:val="18"/>
        </w:rPr>
        <w:t xml:space="preserve"> </w:t>
      </w:r>
      <w:r>
        <w:rPr>
          <w:color w:val="231F20"/>
          <w:sz w:val="18"/>
        </w:rPr>
        <w:t>maximum</w:t>
      </w:r>
      <w:r>
        <w:rPr>
          <w:color w:val="231F20"/>
          <w:spacing w:val="-3"/>
          <w:sz w:val="18"/>
        </w:rPr>
        <w:t xml:space="preserve"> </w:t>
      </w:r>
      <w:r>
        <w:rPr>
          <w:color w:val="231F20"/>
          <w:sz w:val="18"/>
        </w:rPr>
        <w:t>occupancy</w:t>
      </w:r>
      <w:r>
        <w:rPr>
          <w:color w:val="231F20"/>
          <w:spacing w:val="-2"/>
          <w:sz w:val="18"/>
        </w:rPr>
        <w:t xml:space="preserve"> </w:t>
      </w:r>
      <w:r>
        <w:rPr>
          <w:color w:val="231F20"/>
          <w:sz w:val="18"/>
        </w:rPr>
        <w:t>per</w:t>
      </w:r>
      <w:r>
        <w:rPr>
          <w:color w:val="231F20"/>
          <w:spacing w:val="-3"/>
          <w:sz w:val="18"/>
        </w:rPr>
        <w:t xml:space="preserve"> </w:t>
      </w:r>
      <w:r>
        <w:rPr>
          <w:color w:val="231F20"/>
          <w:sz w:val="18"/>
        </w:rPr>
        <w:t>bedroom,</w:t>
      </w:r>
      <w:r>
        <w:rPr>
          <w:color w:val="231F20"/>
          <w:spacing w:val="-2"/>
          <w:sz w:val="18"/>
        </w:rPr>
        <w:t xml:space="preserve"> </w:t>
      </w:r>
      <w:r>
        <w:rPr>
          <w:color w:val="231F20"/>
          <w:sz w:val="18"/>
        </w:rPr>
        <w:t>unless</w:t>
      </w:r>
      <w:r>
        <w:rPr>
          <w:color w:val="231F20"/>
          <w:spacing w:val="-3"/>
          <w:sz w:val="18"/>
        </w:rPr>
        <w:t xml:space="preserve"> </w:t>
      </w:r>
      <w:r>
        <w:rPr>
          <w:color w:val="231F20"/>
          <w:sz w:val="18"/>
        </w:rPr>
        <w:t>otherwise</w:t>
      </w:r>
      <w:r>
        <w:rPr>
          <w:color w:val="231F20"/>
          <w:spacing w:val="-2"/>
          <w:sz w:val="18"/>
        </w:rPr>
        <w:t xml:space="preserve"> </w:t>
      </w:r>
      <w:r>
        <w:rPr>
          <w:color w:val="231F20"/>
          <w:sz w:val="18"/>
        </w:rPr>
        <w:t>dictated</w:t>
      </w:r>
      <w:r>
        <w:rPr>
          <w:color w:val="231F20"/>
          <w:spacing w:val="-3"/>
          <w:sz w:val="18"/>
        </w:rPr>
        <w:t xml:space="preserve"> </w:t>
      </w:r>
      <w:r>
        <w:rPr>
          <w:color w:val="231F20"/>
          <w:sz w:val="18"/>
        </w:rPr>
        <w:t>by</w:t>
      </w:r>
      <w:r>
        <w:rPr>
          <w:color w:val="231F20"/>
          <w:spacing w:val="-2"/>
          <w:sz w:val="18"/>
        </w:rPr>
        <w:t xml:space="preserve"> </w:t>
      </w:r>
      <w:r>
        <w:rPr>
          <w:color w:val="231F20"/>
          <w:sz w:val="18"/>
        </w:rPr>
        <w:t>state</w:t>
      </w:r>
      <w:r>
        <w:rPr>
          <w:color w:val="231F20"/>
          <w:spacing w:val="-3"/>
          <w:sz w:val="18"/>
        </w:rPr>
        <w:t xml:space="preserve"> </w:t>
      </w:r>
      <w:r>
        <w:rPr>
          <w:color w:val="231F20"/>
          <w:sz w:val="18"/>
        </w:rPr>
        <w:t>or</w:t>
      </w:r>
      <w:r>
        <w:rPr>
          <w:color w:val="231F20"/>
          <w:spacing w:val="-2"/>
          <w:sz w:val="18"/>
        </w:rPr>
        <w:t xml:space="preserve"> </w:t>
      </w:r>
      <w:r>
        <w:rPr>
          <w:color w:val="231F20"/>
          <w:sz w:val="18"/>
        </w:rPr>
        <w:t>federal</w:t>
      </w:r>
      <w:r>
        <w:rPr>
          <w:color w:val="231F20"/>
          <w:spacing w:val="-2"/>
          <w:sz w:val="18"/>
        </w:rPr>
        <w:t xml:space="preserve"> </w:t>
      </w:r>
      <w:r>
        <w:rPr>
          <w:color w:val="231F20"/>
          <w:spacing w:val="-4"/>
          <w:sz w:val="18"/>
        </w:rPr>
        <w:t>law.</w:t>
      </w:r>
    </w:p>
    <w:p w14:paraId="1E748FFB" w14:textId="77777777" w:rsidR="004C58BF" w:rsidRDefault="0073153C">
      <w:pPr>
        <w:pStyle w:val="Heading2"/>
        <w:spacing w:before="195"/>
        <w:rPr>
          <w:u w:val="none"/>
        </w:rPr>
      </w:pPr>
      <w:r>
        <w:rPr>
          <w:color w:val="231F20"/>
          <w:u w:color="231F20"/>
        </w:rPr>
        <w:t>Housing</w:t>
      </w:r>
      <w:r>
        <w:rPr>
          <w:color w:val="231F20"/>
          <w:spacing w:val="-3"/>
          <w:u w:color="231F20"/>
        </w:rPr>
        <w:t xml:space="preserve"> </w:t>
      </w:r>
      <w:r>
        <w:rPr>
          <w:color w:val="231F20"/>
          <w:u w:color="231F20"/>
        </w:rPr>
        <w:t>Choice</w:t>
      </w:r>
      <w:r>
        <w:rPr>
          <w:color w:val="231F20"/>
          <w:spacing w:val="-2"/>
          <w:u w:color="231F20"/>
        </w:rPr>
        <w:t xml:space="preserve"> Vouchers</w:t>
      </w:r>
    </w:p>
    <w:p w14:paraId="1E748FFC" w14:textId="77777777" w:rsidR="004C58BF" w:rsidRDefault="0073153C">
      <w:pPr>
        <w:pStyle w:val="BodyText"/>
        <w:ind w:left="270"/>
      </w:pPr>
      <w:r>
        <w:rPr>
          <w:color w:val="231F20"/>
        </w:rPr>
        <w:t>This</w:t>
      </w:r>
      <w:r>
        <w:rPr>
          <w:color w:val="231F20"/>
          <w:spacing w:val="-4"/>
        </w:rPr>
        <w:t xml:space="preserve"> </w:t>
      </w:r>
      <w:r>
        <w:rPr>
          <w:color w:val="231F20"/>
        </w:rPr>
        <w:t>community</w:t>
      </w:r>
      <w:r>
        <w:rPr>
          <w:color w:val="231F20"/>
          <w:spacing w:val="-1"/>
        </w:rPr>
        <w:t xml:space="preserve"> </w:t>
      </w:r>
      <w:r>
        <w:rPr>
          <w:color w:val="231F20"/>
        </w:rPr>
        <w:t>accepts</w:t>
      </w:r>
      <w:r>
        <w:rPr>
          <w:color w:val="231F20"/>
          <w:spacing w:val="-2"/>
        </w:rPr>
        <w:t xml:space="preserve"> </w:t>
      </w:r>
      <w:r>
        <w:rPr>
          <w:color w:val="231F20"/>
        </w:rPr>
        <w:t>Housing</w:t>
      </w:r>
      <w:r>
        <w:rPr>
          <w:color w:val="231F20"/>
          <w:spacing w:val="-1"/>
        </w:rPr>
        <w:t xml:space="preserve"> </w:t>
      </w:r>
      <w:r>
        <w:rPr>
          <w:color w:val="231F20"/>
        </w:rPr>
        <w:t>Choice</w:t>
      </w:r>
      <w:r>
        <w:rPr>
          <w:color w:val="231F20"/>
          <w:spacing w:val="-1"/>
        </w:rPr>
        <w:t xml:space="preserve"> </w:t>
      </w:r>
      <w:r>
        <w:rPr>
          <w:color w:val="231F20"/>
        </w:rPr>
        <w:t>Vouchers,</w:t>
      </w:r>
      <w:r>
        <w:rPr>
          <w:color w:val="231F20"/>
          <w:spacing w:val="-2"/>
        </w:rPr>
        <w:t xml:space="preserve"> </w:t>
      </w:r>
      <w:r>
        <w:rPr>
          <w:color w:val="231F20"/>
        </w:rPr>
        <w:t>program</w:t>
      </w:r>
      <w:r>
        <w:rPr>
          <w:color w:val="231F20"/>
          <w:spacing w:val="-1"/>
        </w:rPr>
        <w:t xml:space="preserve"> </w:t>
      </w:r>
      <w:r>
        <w:rPr>
          <w:color w:val="231F20"/>
        </w:rPr>
        <w:t>requirements</w:t>
      </w:r>
      <w:r>
        <w:rPr>
          <w:color w:val="231F20"/>
          <w:spacing w:val="-1"/>
        </w:rPr>
        <w:t xml:space="preserve"> </w:t>
      </w:r>
      <w:r>
        <w:rPr>
          <w:color w:val="231F20"/>
          <w:spacing w:val="-2"/>
        </w:rPr>
        <w:t>vary.</w:t>
      </w:r>
    </w:p>
    <w:p w14:paraId="1E748FFD" w14:textId="77777777" w:rsidR="004C58BF" w:rsidRDefault="004C58BF">
      <w:pPr>
        <w:pStyle w:val="BodyText"/>
        <w:spacing w:before="61"/>
      </w:pPr>
    </w:p>
    <w:p w14:paraId="1E748FFE" w14:textId="77777777" w:rsidR="004C58BF" w:rsidRDefault="0073153C">
      <w:pPr>
        <w:pStyle w:val="Heading2"/>
        <w:spacing w:before="1"/>
        <w:rPr>
          <w:u w:val="none"/>
        </w:rPr>
      </w:pPr>
      <w:r>
        <w:rPr>
          <w:color w:val="231F20"/>
          <w:u w:color="231F20"/>
        </w:rPr>
        <w:t>Quick</w:t>
      </w:r>
      <w:r>
        <w:rPr>
          <w:color w:val="231F20"/>
          <w:spacing w:val="-3"/>
          <w:u w:color="231F20"/>
        </w:rPr>
        <w:t xml:space="preserve"> </w:t>
      </w:r>
      <w:r>
        <w:rPr>
          <w:color w:val="231F20"/>
          <w:u w:color="231F20"/>
        </w:rPr>
        <w:t>Move</w:t>
      </w:r>
      <w:r>
        <w:rPr>
          <w:color w:val="231F20"/>
          <w:spacing w:val="-2"/>
          <w:u w:color="231F20"/>
        </w:rPr>
        <w:t xml:space="preserve"> </w:t>
      </w:r>
      <w:r>
        <w:rPr>
          <w:color w:val="231F20"/>
          <w:u w:color="231F20"/>
        </w:rPr>
        <w:t>In</w:t>
      </w:r>
      <w:r>
        <w:rPr>
          <w:color w:val="231F20"/>
          <w:spacing w:val="-2"/>
          <w:u w:color="231F20"/>
        </w:rPr>
        <w:t xml:space="preserve"> Policy</w:t>
      </w:r>
    </w:p>
    <w:p w14:paraId="1E748FFF" w14:textId="77777777" w:rsidR="004C58BF" w:rsidRDefault="0073153C">
      <w:pPr>
        <w:pStyle w:val="ListParagraph"/>
        <w:numPr>
          <w:ilvl w:val="0"/>
          <w:numId w:val="1"/>
        </w:numPr>
        <w:tabs>
          <w:tab w:val="left" w:pos="445"/>
        </w:tabs>
        <w:spacing w:before="163"/>
        <w:ind w:left="445" w:hanging="179"/>
        <w:rPr>
          <w:sz w:val="18"/>
        </w:rPr>
      </w:pPr>
      <w:r>
        <w:rPr>
          <w:color w:val="231F20"/>
          <w:sz w:val="18"/>
        </w:rPr>
        <w:t>For</w:t>
      </w:r>
      <w:r>
        <w:rPr>
          <w:color w:val="231F20"/>
          <w:spacing w:val="-3"/>
          <w:sz w:val="18"/>
        </w:rPr>
        <w:t xml:space="preserve"> </w:t>
      </w:r>
      <w:r>
        <w:rPr>
          <w:color w:val="231F20"/>
          <w:sz w:val="18"/>
        </w:rPr>
        <w:t>move</w:t>
      </w:r>
      <w:r>
        <w:rPr>
          <w:color w:val="231F20"/>
          <w:spacing w:val="-2"/>
          <w:sz w:val="18"/>
        </w:rPr>
        <w:t xml:space="preserve"> </w:t>
      </w:r>
      <w:r>
        <w:rPr>
          <w:color w:val="231F20"/>
          <w:sz w:val="18"/>
        </w:rPr>
        <w:t>ins</w:t>
      </w:r>
      <w:r>
        <w:rPr>
          <w:color w:val="231F20"/>
          <w:spacing w:val="-2"/>
          <w:sz w:val="18"/>
        </w:rPr>
        <w:t xml:space="preserve"> </w:t>
      </w:r>
      <w:r>
        <w:rPr>
          <w:color w:val="231F20"/>
          <w:sz w:val="18"/>
        </w:rPr>
        <w:t>within</w:t>
      </w:r>
      <w:r>
        <w:rPr>
          <w:color w:val="231F20"/>
          <w:spacing w:val="-2"/>
          <w:sz w:val="18"/>
        </w:rPr>
        <w:t xml:space="preserve"> </w:t>
      </w:r>
      <w:r>
        <w:rPr>
          <w:color w:val="231F20"/>
          <w:sz w:val="18"/>
        </w:rPr>
        <w:t>5</w:t>
      </w:r>
      <w:r>
        <w:rPr>
          <w:color w:val="231F20"/>
          <w:spacing w:val="-2"/>
          <w:sz w:val="18"/>
        </w:rPr>
        <w:t xml:space="preserve"> </w:t>
      </w:r>
      <w:r>
        <w:rPr>
          <w:color w:val="231F20"/>
          <w:sz w:val="18"/>
        </w:rPr>
        <w:t>days,</w:t>
      </w:r>
      <w:r>
        <w:rPr>
          <w:color w:val="231F20"/>
          <w:spacing w:val="-2"/>
          <w:sz w:val="18"/>
        </w:rPr>
        <w:t xml:space="preserve"> </w:t>
      </w:r>
      <w:r>
        <w:rPr>
          <w:color w:val="231F20"/>
          <w:sz w:val="18"/>
        </w:rPr>
        <w:t>application</w:t>
      </w:r>
      <w:r>
        <w:rPr>
          <w:color w:val="231F20"/>
          <w:spacing w:val="-2"/>
          <w:sz w:val="18"/>
        </w:rPr>
        <w:t xml:space="preserve"> </w:t>
      </w:r>
      <w:r>
        <w:rPr>
          <w:color w:val="231F20"/>
          <w:sz w:val="18"/>
        </w:rPr>
        <w:t>fees</w:t>
      </w:r>
      <w:r>
        <w:rPr>
          <w:color w:val="231F20"/>
          <w:spacing w:val="-2"/>
          <w:sz w:val="18"/>
        </w:rPr>
        <w:t xml:space="preserve"> </w:t>
      </w:r>
      <w:r>
        <w:rPr>
          <w:color w:val="231F20"/>
          <w:sz w:val="18"/>
        </w:rPr>
        <w:t>and</w:t>
      </w:r>
      <w:r>
        <w:rPr>
          <w:color w:val="231F20"/>
          <w:spacing w:val="-2"/>
          <w:sz w:val="18"/>
        </w:rPr>
        <w:t xml:space="preserve"> </w:t>
      </w:r>
      <w:r>
        <w:rPr>
          <w:color w:val="231F20"/>
          <w:sz w:val="18"/>
        </w:rPr>
        <w:t>all</w:t>
      </w:r>
      <w:r>
        <w:rPr>
          <w:color w:val="231F20"/>
          <w:spacing w:val="-2"/>
          <w:sz w:val="18"/>
        </w:rPr>
        <w:t xml:space="preserve"> </w:t>
      </w:r>
      <w:r>
        <w:rPr>
          <w:color w:val="231F20"/>
          <w:sz w:val="18"/>
        </w:rPr>
        <w:t>other</w:t>
      </w:r>
      <w:r>
        <w:rPr>
          <w:color w:val="231F20"/>
          <w:spacing w:val="-2"/>
          <w:sz w:val="18"/>
        </w:rPr>
        <w:t xml:space="preserve"> </w:t>
      </w:r>
      <w:r>
        <w:rPr>
          <w:color w:val="231F20"/>
          <w:sz w:val="18"/>
        </w:rPr>
        <w:t>fees</w:t>
      </w:r>
      <w:r>
        <w:rPr>
          <w:color w:val="231F20"/>
          <w:spacing w:val="-2"/>
          <w:sz w:val="18"/>
        </w:rPr>
        <w:t xml:space="preserve"> </w:t>
      </w:r>
      <w:r>
        <w:rPr>
          <w:color w:val="231F20"/>
          <w:sz w:val="18"/>
        </w:rPr>
        <w:t>and</w:t>
      </w:r>
      <w:r>
        <w:rPr>
          <w:color w:val="231F20"/>
          <w:spacing w:val="-2"/>
          <w:sz w:val="18"/>
        </w:rPr>
        <w:t xml:space="preserve"> </w:t>
      </w:r>
      <w:r>
        <w:rPr>
          <w:color w:val="231F20"/>
          <w:sz w:val="18"/>
        </w:rPr>
        <w:t>deposits</w:t>
      </w:r>
      <w:r>
        <w:rPr>
          <w:color w:val="231F20"/>
          <w:spacing w:val="-2"/>
          <w:sz w:val="18"/>
        </w:rPr>
        <w:t xml:space="preserve"> </w:t>
      </w:r>
      <w:r>
        <w:rPr>
          <w:color w:val="231F20"/>
          <w:sz w:val="18"/>
        </w:rPr>
        <w:t>must</w:t>
      </w:r>
      <w:r>
        <w:rPr>
          <w:color w:val="231F20"/>
          <w:spacing w:val="-2"/>
          <w:sz w:val="18"/>
        </w:rPr>
        <w:t xml:space="preserve"> </w:t>
      </w:r>
      <w:r>
        <w:rPr>
          <w:color w:val="231F20"/>
          <w:sz w:val="18"/>
        </w:rPr>
        <w:t>be</w:t>
      </w:r>
      <w:r>
        <w:rPr>
          <w:color w:val="231F20"/>
          <w:spacing w:val="-2"/>
          <w:sz w:val="18"/>
        </w:rPr>
        <w:t xml:space="preserve"> </w:t>
      </w:r>
      <w:r>
        <w:rPr>
          <w:color w:val="231F20"/>
          <w:sz w:val="18"/>
        </w:rPr>
        <w:t>paid</w:t>
      </w:r>
      <w:r>
        <w:rPr>
          <w:color w:val="231F20"/>
          <w:spacing w:val="-2"/>
          <w:sz w:val="18"/>
        </w:rPr>
        <w:t xml:space="preserve"> </w:t>
      </w:r>
      <w:r>
        <w:rPr>
          <w:color w:val="231F20"/>
          <w:sz w:val="18"/>
        </w:rPr>
        <w:t>with</w:t>
      </w:r>
      <w:r>
        <w:rPr>
          <w:color w:val="231F20"/>
          <w:spacing w:val="-2"/>
          <w:sz w:val="18"/>
        </w:rPr>
        <w:t xml:space="preserve"> </w:t>
      </w:r>
      <w:r>
        <w:rPr>
          <w:color w:val="231F20"/>
          <w:sz w:val="18"/>
        </w:rPr>
        <w:t>certified</w:t>
      </w:r>
      <w:r>
        <w:rPr>
          <w:color w:val="231F20"/>
          <w:spacing w:val="-2"/>
          <w:sz w:val="18"/>
        </w:rPr>
        <w:t xml:space="preserve"> funds</w:t>
      </w:r>
    </w:p>
    <w:p w14:paraId="1E749000" w14:textId="77777777" w:rsidR="004C58BF" w:rsidRPr="00A95B21" w:rsidRDefault="0073153C">
      <w:pPr>
        <w:pStyle w:val="ListParagraph"/>
        <w:numPr>
          <w:ilvl w:val="0"/>
          <w:numId w:val="1"/>
        </w:numPr>
        <w:tabs>
          <w:tab w:val="left" w:pos="445"/>
        </w:tabs>
        <w:spacing w:before="31"/>
        <w:ind w:left="445" w:hanging="179"/>
        <w:rPr>
          <w:sz w:val="18"/>
        </w:rPr>
      </w:pPr>
      <w:r>
        <w:rPr>
          <w:color w:val="231F20"/>
          <w:sz w:val="18"/>
        </w:rPr>
        <w:t>Funds</w:t>
      </w:r>
      <w:r>
        <w:rPr>
          <w:color w:val="231F20"/>
          <w:spacing w:val="-2"/>
          <w:sz w:val="18"/>
        </w:rPr>
        <w:t xml:space="preserve"> </w:t>
      </w:r>
      <w:r>
        <w:rPr>
          <w:color w:val="231F20"/>
          <w:sz w:val="18"/>
        </w:rPr>
        <w:t>must</w:t>
      </w:r>
      <w:r>
        <w:rPr>
          <w:color w:val="231F20"/>
          <w:spacing w:val="-1"/>
          <w:sz w:val="18"/>
        </w:rPr>
        <w:t xml:space="preserve"> </w:t>
      </w:r>
      <w:proofErr w:type="gramStart"/>
      <w:r>
        <w:rPr>
          <w:color w:val="231F20"/>
          <w:sz w:val="18"/>
        </w:rPr>
        <w:t>clear</w:t>
      </w:r>
      <w:proofErr w:type="gramEnd"/>
      <w:r>
        <w:rPr>
          <w:color w:val="231F20"/>
          <w:spacing w:val="-2"/>
          <w:sz w:val="18"/>
        </w:rPr>
        <w:t xml:space="preserve"> </w:t>
      </w:r>
      <w:r>
        <w:rPr>
          <w:color w:val="231F20"/>
          <w:sz w:val="18"/>
        </w:rPr>
        <w:t>before</w:t>
      </w:r>
      <w:r>
        <w:rPr>
          <w:color w:val="231F20"/>
          <w:spacing w:val="-1"/>
          <w:sz w:val="18"/>
        </w:rPr>
        <w:t xml:space="preserve"> </w:t>
      </w:r>
      <w:proofErr w:type="gramStart"/>
      <w:r>
        <w:rPr>
          <w:color w:val="231F20"/>
          <w:sz w:val="18"/>
        </w:rPr>
        <w:t>move</w:t>
      </w:r>
      <w:proofErr w:type="gramEnd"/>
      <w:r>
        <w:rPr>
          <w:color w:val="231F20"/>
          <w:spacing w:val="-2"/>
          <w:sz w:val="18"/>
        </w:rPr>
        <w:t xml:space="preserve"> </w:t>
      </w:r>
      <w:r>
        <w:rPr>
          <w:color w:val="231F20"/>
          <w:sz w:val="18"/>
        </w:rPr>
        <w:t>in</w:t>
      </w:r>
      <w:r>
        <w:rPr>
          <w:color w:val="231F20"/>
          <w:spacing w:val="-1"/>
          <w:sz w:val="18"/>
        </w:rPr>
        <w:t xml:space="preserve"> </w:t>
      </w:r>
      <w:r>
        <w:rPr>
          <w:color w:val="231F20"/>
          <w:spacing w:val="-2"/>
          <w:sz w:val="18"/>
        </w:rPr>
        <w:t>occurs.</w:t>
      </w:r>
    </w:p>
    <w:p w14:paraId="233ED6D4" w14:textId="77777777" w:rsidR="00A95B21" w:rsidRDefault="00A95B21" w:rsidP="00A95B21">
      <w:pPr>
        <w:pStyle w:val="BodyText"/>
        <w:spacing w:before="76"/>
        <w:ind w:left="280"/>
        <w:rPr>
          <w:color w:val="231F20"/>
          <w:u w:val="single" w:color="231F20"/>
        </w:rPr>
      </w:pPr>
    </w:p>
    <w:p w14:paraId="5298A156" w14:textId="77777777" w:rsidR="00A95B21" w:rsidRDefault="00A95B21" w:rsidP="00A95B21">
      <w:pPr>
        <w:pStyle w:val="BodyText"/>
        <w:spacing w:before="76"/>
        <w:ind w:left="280"/>
        <w:rPr>
          <w:color w:val="231F20"/>
          <w:u w:val="single" w:color="231F20"/>
        </w:rPr>
      </w:pPr>
    </w:p>
    <w:p w14:paraId="4F7C6492" w14:textId="77777777" w:rsidR="00A95B21" w:rsidRDefault="00A95B21" w:rsidP="00A95B21">
      <w:pPr>
        <w:pStyle w:val="BodyText"/>
        <w:spacing w:before="76"/>
        <w:ind w:left="280"/>
        <w:rPr>
          <w:color w:val="231F20"/>
          <w:u w:val="single" w:color="231F20"/>
        </w:rPr>
      </w:pPr>
    </w:p>
    <w:p w14:paraId="7CA6B436" w14:textId="77777777" w:rsidR="00A95B21" w:rsidRDefault="00A95B21" w:rsidP="00A95B21">
      <w:pPr>
        <w:pStyle w:val="BodyText"/>
        <w:spacing w:before="76"/>
        <w:ind w:left="280"/>
        <w:rPr>
          <w:color w:val="231F20"/>
          <w:u w:val="single" w:color="231F20"/>
        </w:rPr>
      </w:pPr>
    </w:p>
    <w:p w14:paraId="51A7F1CB" w14:textId="77777777" w:rsidR="00A95B21" w:rsidRDefault="00A95B21" w:rsidP="00A95B21">
      <w:pPr>
        <w:pStyle w:val="BodyText"/>
        <w:spacing w:before="76"/>
        <w:ind w:left="280"/>
        <w:rPr>
          <w:color w:val="231F20"/>
          <w:u w:val="single" w:color="231F20"/>
        </w:rPr>
      </w:pPr>
    </w:p>
    <w:p w14:paraId="4FC5ABF2" w14:textId="77777777" w:rsidR="00A95B21" w:rsidRDefault="00A95B21" w:rsidP="00A95B21">
      <w:pPr>
        <w:pStyle w:val="BodyText"/>
        <w:spacing w:before="76"/>
        <w:ind w:left="280"/>
        <w:rPr>
          <w:color w:val="231F20"/>
          <w:u w:val="single" w:color="231F20"/>
        </w:rPr>
      </w:pPr>
    </w:p>
    <w:p w14:paraId="571BFB38" w14:textId="060FEDD6" w:rsidR="00A95B21" w:rsidRDefault="00A95B21" w:rsidP="00A95B21">
      <w:pPr>
        <w:pStyle w:val="Heading1"/>
        <w:ind w:left="296"/>
      </w:pPr>
      <w:r>
        <w:rPr>
          <w:color w:val="231F20"/>
          <w:u w:color="231F20"/>
        </w:rPr>
        <w:lastRenderedPageBreak/>
        <w:t>Criminal History</w:t>
      </w:r>
    </w:p>
    <w:p w14:paraId="67817739" w14:textId="77777777" w:rsidR="00A95B21" w:rsidRDefault="00A95B21" w:rsidP="00A95B21">
      <w:pPr>
        <w:pStyle w:val="BodyText"/>
        <w:spacing w:before="1"/>
        <w:ind w:left="280"/>
      </w:pPr>
    </w:p>
    <w:p w14:paraId="6CC7A46A" w14:textId="77777777" w:rsidR="00A95B21" w:rsidRDefault="00A95B21" w:rsidP="00A95B21">
      <w:pPr>
        <w:pStyle w:val="BodyText"/>
        <w:spacing w:before="1"/>
        <w:ind w:left="280"/>
        <w:rPr>
          <w:color w:val="231F20"/>
          <w:spacing w:val="-2"/>
          <w:u w:val="single" w:color="231F20"/>
        </w:rPr>
      </w:pPr>
      <w:r>
        <w:rPr>
          <w:color w:val="231F20"/>
          <w:u w:val="single" w:color="231F20"/>
        </w:rPr>
        <w:t>Washington</w:t>
      </w:r>
      <w:r>
        <w:rPr>
          <w:color w:val="231F20"/>
          <w:spacing w:val="-8"/>
          <w:u w:val="single" w:color="231F20"/>
        </w:rPr>
        <w:t xml:space="preserve"> </w:t>
      </w:r>
      <w:r>
        <w:rPr>
          <w:color w:val="231F20"/>
          <w:u w:val="single" w:color="231F20"/>
        </w:rPr>
        <w:t>State</w:t>
      </w:r>
      <w:r>
        <w:rPr>
          <w:color w:val="231F20"/>
          <w:spacing w:val="-7"/>
          <w:u w:val="single" w:color="231F20"/>
        </w:rPr>
        <w:t xml:space="preserve"> </w:t>
      </w:r>
      <w:r>
        <w:rPr>
          <w:color w:val="231F20"/>
          <w:spacing w:val="-2"/>
          <w:u w:val="single" w:color="231F20"/>
        </w:rPr>
        <w:t>Applicants:</w:t>
      </w:r>
    </w:p>
    <w:p w14:paraId="79050582" w14:textId="77777777" w:rsidR="00A95B21" w:rsidRDefault="00A95B21" w:rsidP="00A95B21">
      <w:pPr>
        <w:pStyle w:val="BodyText"/>
        <w:spacing w:before="1"/>
        <w:ind w:left="280"/>
      </w:pPr>
    </w:p>
    <w:p w14:paraId="41FB6720" w14:textId="77777777" w:rsidR="00A95B21" w:rsidRDefault="00A95B21" w:rsidP="00A95B21">
      <w:pPr>
        <w:pStyle w:val="BodyText"/>
        <w:ind w:left="280" w:right="123"/>
      </w:pPr>
      <w:r>
        <w:rPr>
          <w:color w:val="231F20"/>
        </w:rPr>
        <w:t xml:space="preserve">The landlord is prohibited from requiring disclosure, asking about, rejecting an applicant, or taking an adverse action based on any arrest record, conviction record, or criminal history, except for registry information as described in </w:t>
      </w:r>
      <w:r>
        <w:rPr>
          <w:color w:val="231F20"/>
          <w:u w:val="single" w:color="231F20"/>
        </w:rPr>
        <w:t>RCW 14.09.025.A.3</w:t>
      </w:r>
      <w:r>
        <w:rPr>
          <w:color w:val="231F20"/>
        </w:rPr>
        <w:t xml:space="preserve">, </w:t>
      </w:r>
      <w:r>
        <w:rPr>
          <w:color w:val="231F20"/>
          <w:u w:val="single" w:color="231F20"/>
        </w:rPr>
        <w:t>14.09.025.A.4</w:t>
      </w:r>
      <w:r>
        <w:rPr>
          <w:color w:val="231F20"/>
        </w:rPr>
        <w:t xml:space="preserve">, and </w:t>
      </w:r>
      <w:r>
        <w:rPr>
          <w:color w:val="231F20"/>
          <w:u w:val="single" w:color="231F20"/>
        </w:rPr>
        <w:t>14.09.025.A.5</w:t>
      </w:r>
      <w:r>
        <w:rPr>
          <w:color w:val="231F20"/>
        </w:rPr>
        <w:t>, and subject to the exclusions and legal requirements in</w:t>
      </w:r>
      <w:r>
        <w:rPr>
          <w:color w:val="231F20"/>
          <w:u w:val="single" w:color="231F20"/>
        </w:rPr>
        <w:t xml:space="preserve"> RCW 14.09.115</w:t>
      </w:r>
      <w:r>
        <w:rPr>
          <w:color w:val="231F20"/>
        </w:rPr>
        <w:t>.</w:t>
      </w:r>
    </w:p>
    <w:p w14:paraId="64B010C3" w14:textId="77777777" w:rsidR="00A95B21" w:rsidRDefault="00A95B21" w:rsidP="00A95B21">
      <w:pPr>
        <w:pStyle w:val="BodyText"/>
        <w:ind w:left="280"/>
      </w:pPr>
    </w:p>
    <w:p w14:paraId="517FF662" w14:textId="77777777" w:rsidR="00A95B21" w:rsidRDefault="00A95B21" w:rsidP="00A95B21">
      <w:pPr>
        <w:pStyle w:val="BodyText"/>
        <w:ind w:left="280"/>
      </w:pPr>
      <w:r>
        <w:rPr>
          <w:color w:val="231F20"/>
          <w:u w:val="single" w:color="231F20"/>
        </w:rPr>
        <w:t>California</w:t>
      </w:r>
      <w:r>
        <w:rPr>
          <w:color w:val="231F20"/>
          <w:spacing w:val="-6"/>
          <w:u w:val="single" w:color="231F20"/>
        </w:rPr>
        <w:t xml:space="preserve"> </w:t>
      </w:r>
      <w:r>
        <w:rPr>
          <w:color w:val="231F20"/>
          <w:u w:val="single" w:color="231F20"/>
        </w:rPr>
        <w:t>and</w:t>
      </w:r>
      <w:r>
        <w:rPr>
          <w:color w:val="231F20"/>
          <w:spacing w:val="-6"/>
          <w:u w:val="single" w:color="231F20"/>
        </w:rPr>
        <w:t xml:space="preserve"> </w:t>
      </w:r>
      <w:r>
        <w:rPr>
          <w:color w:val="231F20"/>
          <w:u w:val="single" w:color="231F20"/>
        </w:rPr>
        <w:t>Texas</w:t>
      </w:r>
      <w:r>
        <w:rPr>
          <w:color w:val="231F20"/>
          <w:spacing w:val="-6"/>
          <w:u w:val="single" w:color="231F20"/>
        </w:rPr>
        <w:t xml:space="preserve"> </w:t>
      </w:r>
      <w:r>
        <w:rPr>
          <w:color w:val="231F20"/>
          <w:u w:val="single" w:color="231F20"/>
        </w:rPr>
        <w:t>State</w:t>
      </w:r>
      <w:r>
        <w:rPr>
          <w:color w:val="231F20"/>
          <w:spacing w:val="-5"/>
          <w:u w:val="single" w:color="231F20"/>
        </w:rPr>
        <w:t xml:space="preserve"> </w:t>
      </w:r>
      <w:r>
        <w:rPr>
          <w:color w:val="231F20"/>
          <w:spacing w:val="-2"/>
          <w:u w:val="single" w:color="231F20"/>
        </w:rPr>
        <w:t>Applicants:</w:t>
      </w:r>
    </w:p>
    <w:p w14:paraId="351BFCDF" w14:textId="77777777" w:rsidR="00A95B21" w:rsidRDefault="00A95B21" w:rsidP="00A95B21">
      <w:pPr>
        <w:pStyle w:val="BodyText"/>
        <w:spacing w:before="1"/>
        <w:ind w:left="280" w:right="230"/>
      </w:pPr>
      <w:r>
        <w:rPr>
          <w:color w:val="231F20"/>
        </w:rPr>
        <w:t>A criminal background check will be conducted on all anticipated occupants. Pending criminal actions may be grounds</w:t>
      </w:r>
      <w:r>
        <w:rPr>
          <w:color w:val="231F20"/>
          <w:spacing w:val="-2"/>
        </w:rPr>
        <w:t xml:space="preserve"> </w:t>
      </w:r>
      <w:r>
        <w:rPr>
          <w:color w:val="231F20"/>
        </w:rPr>
        <w:t>for</w:t>
      </w:r>
      <w:r>
        <w:rPr>
          <w:color w:val="231F20"/>
          <w:spacing w:val="-2"/>
        </w:rPr>
        <w:t xml:space="preserve"> </w:t>
      </w:r>
      <w:r>
        <w:rPr>
          <w:color w:val="231F20"/>
        </w:rPr>
        <w:t>denial,</w:t>
      </w:r>
      <w:r>
        <w:rPr>
          <w:color w:val="231F20"/>
          <w:spacing w:val="-2"/>
        </w:rPr>
        <w:t xml:space="preserve"> </w:t>
      </w:r>
      <w:r>
        <w:rPr>
          <w:color w:val="231F20"/>
        </w:rPr>
        <w:t>however</w:t>
      </w:r>
      <w:r>
        <w:rPr>
          <w:color w:val="231F20"/>
          <w:spacing w:val="-2"/>
        </w:rPr>
        <w:t xml:space="preserve"> </w:t>
      </w:r>
      <w:r>
        <w:rPr>
          <w:color w:val="231F20"/>
        </w:rPr>
        <w:t>criminal</w:t>
      </w:r>
      <w:r>
        <w:rPr>
          <w:color w:val="231F20"/>
          <w:spacing w:val="-2"/>
        </w:rPr>
        <w:t xml:space="preserve"> </w:t>
      </w:r>
      <w:r>
        <w:rPr>
          <w:color w:val="231F20"/>
        </w:rPr>
        <w:t>records</w:t>
      </w:r>
      <w:r>
        <w:rPr>
          <w:color w:val="231F20"/>
          <w:spacing w:val="-2"/>
        </w:rPr>
        <w:t xml:space="preserve"> </w:t>
      </w:r>
      <w:r>
        <w:rPr>
          <w:color w:val="231F20"/>
        </w:rPr>
        <w:t>longer</w:t>
      </w:r>
      <w:r>
        <w:rPr>
          <w:color w:val="231F20"/>
          <w:spacing w:val="-2"/>
        </w:rPr>
        <w:t xml:space="preserve"> </w:t>
      </w:r>
      <w:r>
        <w:rPr>
          <w:color w:val="231F20"/>
        </w:rPr>
        <w:t>than</w:t>
      </w:r>
      <w:r>
        <w:rPr>
          <w:color w:val="231F20"/>
          <w:spacing w:val="-2"/>
        </w:rPr>
        <w:t xml:space="preserve"> </w:t>
      </w:r>
      <w:r>
        <w:rPr>
          <w:color w:val="231F20"/>
        </w:rPr>
        <w:t>7</w:t>
      </w:r>
      <w:r>
        <w:rPr>
          <w:color w:val="231F20"/>
          <w:spacing w:val="-2"/>
        </w:rPr>
        <w:t xml:space="preserve"> </w:t>
      </w:r>
      <w:r>
        <w:rPr>
          <w:color w:val="231F20"/>
        </w:rPr>
        <w:t>years</w:t>
      </w:r>
      <w:r>
        <w:rPr>
          <w:color w:val="231F20"/>
          <w:spacing w:val="-2"/>
        </w:rPr>
        <w:t xml:space="preserve"> </w:t>
      </w:r>
      <w:r>
        <w:rPr>
          <w:color w:val="231F20"/>
        </w:rPr>
        <w:t>from</w:t>
      </w:r>
      <w:r>
        <w:rPr>
          <w:color w:val="231F20"/>
          <w:spacing w:val="-2"/>
        </w:rPr>
        <w:t xml:space="preserve"> </w:t>
      </w:r>
      <w:r>
        <w:rPr>
          <w:color w:val="231F20"/>
        </w:rPr>
        <w:t>application</w:t>
      </w:r>
      <w:r>
        <w:rPr>
          <w:color w:val="231F20"/>
          <w:spacing w:val="-2"/>
        </w:rPr>
        <w:t xml:space="preserve"> </w:t>
      </w:r>
      <w:proofErr w:type="gramStart"/>
      <w:r>
        <w:rPr>
          <w:color w:val="231F20"/>
        </w:rPr>
        <w:t>will</w:t>
      </w:r>
      <w:r>
        <w:rPr>
          <w:color w:val="231F20"/>
          <w:spacing w:val="-2"/>
        </w:rPr>
        <w:t xml:space="preserve"> </w:t>
      </w:r>
      <w:r>
        <w:rPr>
          <w:color w:val="231F20"/>
        </w:rPr>
        <w:t>be</w:t>
      </w:r>
      <w:r>
        <w:rPr>
          <w:color w:val="231F20"/>
          <w:spacing w:val="-2"/>
        </w:rPr>
        <w:t xml:space="preserve"> </w:t>
      </w:r>
      <w:r>
        <w:rPr>
          <w:color w:val="231F20"/>
        </w:rPr>
        <w:t>not</w:t>
      </w:r>
      <w:r>
        <w:rPr>
          <w:color w:val="231F20"/>
          <w:spacing w:val="-2"/>
        </w:rPr>
        <w:t xml:space="preserve"> </w:t>
      </w:r>
      <w:r>
        <w:rPr>
          <w:color w:val="231F20"/>
        </w:rPr>
        <w:t>be</w:t>
      </w:r>
      <w:proofErr w:type="gramEnd"/>
      <w:r>
        <w:rPr>
          <w:color w:val="231F20"/>
          <w:spacing w:val="-2"/>
        </w:rPr>
        <w:t xml:space="preserve"> </w:t>
      </w:r>
      <w:r>
        <w:rPr>
          <w:color w:val="231F20"/>
        </w:rPr>
        <w:t>considered</w:t>
      </w:r>
      <w:r>
        <w:rPr>
          <w:color w:val="231F20"/>
          <w:spacing w:val="-2"/>
        </w:rPr>
        <w:t xml:space="preserve"> </w:t>
      </w:r>
      <w:r>
        <w:rPr>
          <w:color w:val="231F20"/>
        </w:rPr>
        <w:t>in</w:t>
      </w:r>
      <w:r>
        <w:rPr>
          <w:color w:val="231F20"/>
          <w:spacing w:val="-2"/>
        </w:rPr>
        <w:t xml:space="preserve"> </w:t>
      </w:r>
      <w:r>
        <w:rPr>
          <w:color w:val="231F20"/>
        </w:rPr>
        <w:t xml:space="preserve">the scoring decision. </w:t>
      </w:r>
      <w:proofErr w:type="gramStart"/>
      <w:r>
        <w:rPr>
          <w:color w:val="231F20"/>
        </w:rPr>
        <w:t>Persons</w:t>
      </w:r>
      <w:proofErr w:type="gramEnd"/>
      <w:r>
        <w:rPr>
          <w:color w:val="231F20"/>
        </w:rPr>
        <w:t xml:space="preserve"> who have a criminal conviction relating to manufacture or distribution of controlled substances will generally be denied. In review of criminal history, management will consider the nature and severity of the crime, along with how much time has passed since </w:t>
      </w:r>
      <w:proofErr w:type="gramStart"/>
      <w:r>
        <w:rPr>
          <w:color w:val="231F20"/>
        </w:rPr>
        <w:t>the criminal</w:t>
      </w:r>
      <w:proofErr w:type="gramEnd"/>
      <w:r>
        <w:rPr>
          <w:color w:val="231F20"/>
        </w:rPr>
        <w:t xml:space="preserve"> activity and/or the release from any imprisonment, parole, or probation. It is unlikely that the following persons will be accepted: persons who have convictions relating to serious crimes involving violence, gang activity, arson, and injury to persons.</w:t>
      </w:r>
    </w:p>
    <w:p w14:paraId="0DC0C6BD" w14:textId="77777777" w:rsidR="00A95B21" w:rsidRDefault="00A95B21" w:rsidP="00A95B21">
      <w:pPr>
        <w:pStyle w:val="BodyText"/>
        <w:spacing w:before="251"/>
        <w:ind w:left="280" w:right="123"/>
      </w:pPr>
      <w:r>
        <w:rPr>
          <w:color w:val="231F20"/>
        </w:rPr>
        <w:t xml:space="preserve">Pursuant to Section 290.46 of the Penal Code, information about specified registered sex offenders is made available to the public via an Internet Web site maintained by the Department of Justice at </w:t>
      </w:r>
      <w:hyperlink r:id="rId6">
        <w:r>
          <w:rPr>
            <w:color w:val="231F20"/>
          </w:rPr>
          <w:t>www.meganslaw.ca.gov.</w:t>
        </w:r>
      </w:hyperlink>
      <w:r>
        <w:rPr>
          <w:color w:val="231F20"/>
        </w:rPr>
        <w:t xml:space="preserve"> Depending on an offender's criminal history, this information will include either the address</w:t>
      </w:r>
      <w:r>
        <w:rPr>
          <w:color w:val="231F20"/>
          <w:spacing w:val="-2"/>
        </w:rPr>
        <w:t xml:space="preserve"> </w:t>
      </w:r>
      <w:r>
        <w:rPr>
          <w:color w:val="231F20"/>
        </w:rPr>
        <w:t>at</w:t>
      </w:r>
      <w:r>
        <w:rPr>
          <w:color w:val="231F20"/>
          <w:spacing w:val="-2"/>
        </w:rPr>
        <w:t xml:space="preserve"> </w:t>
      </w:r>
      <w:r>
        <w:rPr>
          <w:color w:val="231F20"/>
        </w:rPr>
        <w:t>which</w:t>
      </w:r>
      <w:r>
        <w:rPr>
          <w:color w:val="231F20"/>
          <w:spacing w:val="-2"/>
        </w:rPr>
        <w:t xml:space="preserve"> </w:t>
      </w:r>
      <w:r>
        <w:rPr>
          <w:color w:val="231F20"/>
        </w:rPr>
        <w:t>the</w:t>
      </w:r>
      <w:r>
        <w:rPr>
          <w:color w:val="231F20"/>
          <w:spacing w:val="-2"/>
        </w:rPr>
        <w:t xml:space="preserve"> </w:t>
      </w:r>
      <w:r>
        <w:rPr>
          <w:color w:val="231F20"/>
        </w:rPr>
        <w:t>offender</w:t>
      </w:r>
      <w:r>
        <w:rPr>
          <w:color w:val="231F20"/>
          <w:spacing w:val="-2"/>
        </w:rPr>
        <w:t xml:space="preserve"> </w:t>
      </w:r>
      <w:r>
        <w:rPr>
          <w:color w:val="231F20"/>
        </w:rPr>
        <w:t>resides</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community</w:t>
      </w:r>
      <w:r>
        <w:rPr>
          <w:color w:val="231F20"/>
          <w:spacing w:val="-2"/>
        </w:rPr>
        <w:t xml:space="preserve"> </w:t>
      </w:r>
      <w:r>
        <w:rPr>
          <w:color w:val="231F20"/>
        </w:rPr>
        <w:t>of</w:t>
      </w:r>
      <w:r>
        <w:rPr>
          <w:color w:val="231F20"/>
          <w:spacing w:val="-2"/>
        </w:rPr>
        <w:t xml:space="preserve"> </w:t>
      </w:r>
      <w:r>
        <w:rPr>
          <w:color w:val="231F20"/>
        </w:rPr>
        <w:t>residence</w:t>
      </w:r>
      <w:r>
        <w:rPr>
          <w:color w:val="231F20"/>
          <w:spacing w:val="-2"/>
        </w:rPr>
        <w:t xml:space="preserve"> </w:t>
      </w:r>
      <w:r>
        <w:rPr>
          <w:color w:val="231F20"/>
        </w:rPr>
        <w:t>and</w:t>
      </w:r>
      <w:r>
        <w:rPr>
          <w:color w:val="231F20"/>
          <w:spacing w:val="-2"/>
        </w:rPr>
        <w:t xml:space="preserve"> </w:t>
      </w:r>
      <w:r>
        <w:rPr>
          <w:color w:val="231F20"/>
        </w:rPr>
        <w:t>ZIP</w:t>
      </w:r>
      <w:r>
        <w:rPr>
          <w:color w:val="231F20"/>
          <w:spacing w:val="-2"/>
        </w:rPr>
        <w:t xml:space="preserve"> </w:t>
      </w:r>
      <w:r>
        <w:rPr>
          <w:color w:val="231F20"/>
        </w:rPr>
        <w:t>Code</w:t>
      </w:r>
      <w:r>
        <w:rPr>
          <w:color w:val="231F20"/>
          <w:spacing w:val="-2"/>
        </w:rPr>
        <w:t xml:space="preserve"> </w:t>
      </w:r>
      <w:r>
        <w:rPr>
          <w:color w:val="231F20"/>
        </w:rPr>
        <w:t>in</w:t>
      </w:r>
      <w:r>
        <w:rPr>
          <w:color w:val="231F20"/>
          <w:spacing w:val="-2"/>
        </w:rPr>
        <w:t xml:space="preserve"> </w:t>
      </w:r>
      <w:r>
        <w:rPr>
          <w:color w:val="231F20"/>
        </w:rPr>
        <w:t>which</w:t>
      </w:r>
      <w:r>
        <w:rPr>
          <w:color w:val="231F20"/>
          <w:spacing w:val="-2"/>
        </w:rPr>
        <w:t xml:space="preserve"> </w:t>
      </w:r>
      <w:r>
        <w:rPr>
          <w:color w:val="231F20"/>
        </w:rPr>
        <w:t>he</w:t>
      </w:r>
      <w:r>
        <w:rPr>
          <w:color w:val="231F20"/>
          <w:spacing w:val="-2"/>
        </w:rPr>
        <w:t xml:space="preserve"> </w:t>
      </w:r>
      <w:r>
        <w:rPr>
          <w:color w:val="231F20"/>
        </w:rPr>
        <w:t>or</w:t>
      </w:r>
      <w:r>
        <w:rPr>
          <w:color w:val="231F20"/>
          <w:spacing w:val="-2"/>
        </w:rPr>
        <w:t xml:space="preserve"> </w:t>
      </w:r>
      <w:r>
        <w:rPr>
          <w:color w:val="231F20"/>
        </w:rPr>
        <w:t>she</w:t>
      </w:r>
      <w:r>
        <w:rPr>
          <w:color w:val="231F20"/>
          <w:spacing w:val="-2"/>
        </w:rPr>
        <w:t xml:space="preserve"> </w:t>
      </w:r>
      <w:r>
        <w:rPr>
          <w:color w:val="231F20"/>
        </w:rPr>
        <w:t>resides." (Cal. Civ. Code § 2079.10a.)</w:t>
      </w:r>
    </w:p>
    <w:p w14:paraId="3794FE54" w14:textId="77777777" w:rsidR="00A95B21" w:rsidRDefault="00A95B21" w:rsidP="00A95B21">
      <w:pPr>
        <w:pStyle w:val="BodyText"/>
        <w:spacing w:before="1"/>
        <w:ind w:left="280"/>
      </w:pPr>
    </w:p>
    <w:p w14:paraId="69EDA2CC" w14:textId="77777777" w:rsidR="00A95B21" w:rsidRDefault="00A95B21" w:rsidP="00A95B21">
      <w:pPr>
        <w:pStyle w:val="BodyText"/>
        <w:ind w:left="280"/>
      </w:pPr>
      <w:r>
        <w:rPr>
          <w:color w:val="231F20"/>
          <w:u w:val="single" w:color="231F20"/>
        </w:rPr>
        <w:t>Colorado</w:t>
      </w:r>
      <w:r>
        <w:rPr>
          <w:color w:val="231F20"/>
          <w:spacing w:val="-7"/>
          <w:u w:val="single" w:color="231F20"/>
        </w:rPr>
        <w:t xml:space="preserve"> </w:t>
      </w:r>
      <w:r>
        <w:rPr>
          <w:color w:val="231F20"/>
          <w:u w:val="single" w:color="231F20"/>
        </w:rPr>
        <w:t>State</w:t>
      </w:r>
      <w:r>
        <w:rPr>
          <w:color w:val="231F20"/>
          <w:spacing w:val="-6"/>
          <w:u w:val="single" w:color="231F20"/>
        </w:rPr>
        <w:t xml:space="preserve"> </w:t>
      </w:r>
      <w:r>
        <w:rPr>
          <w:color w:val="231F20"/>
          <w:spacing w:val="-2"/>
          <w:u w:val="single" w:color="231F20"/>
        </w:rPr>
        <w:t>Applicants:</w:t>
      </w:r>
    </w:p>
    <w:p w14:paraId="5C8B547C" w14:textId="77777777" w:rsidR="00A95B21" w:rsidRDefault="00A95B21" w:rsidP="00A95B21">
      <w:pPr>
        <w:pStyle w:val="BodyText"/>
        <w:ind w:left="280" w:right="230"/>
      </w:pPr>
      <w:r>
        <w:rPr>
          <w:color w:val="231F20"/>
        </w:rPr>
        <w:t>A criminal background check will be conducted on all anticipated occupants. Pending criminal actions may be grounds</w:t>
      </w:r>
      <w:r>
        <w:rPr>
          <w:color w:val="231F20"/>
          <w:spacing w:val="-3"/>
        </w:rPr>
        <w:t xml:space="preserve"> </w:t>
      </w:r>
      <w:r>
        <w:rPr>
          <w:color w:val="231F20"/>
        </w:rPr>
        <w:t>for</w:t>
      </w:r>
      <w:r>
        <w:rPr>
          <w:color w:val="231F20"/>
          <w:spacing w:val="-3"/>
        </w:rPr>
        <w:t xml:space="preserve"> </w:t>
      </w:r>
      <w:r>
        <w:rPr>
          <w:color w:val="231F20"/>
        </w:rPr>
        <w:t>denial,</w:t>
      </w:r>
      <w:r>
        <w:rPr>
          <w:color w:val="231F20"/>
          <w:spacing w:val="-3"/>
        </w:rPr>
        <w:t xml:space="preserve"> </w:t>
      </w:r>
      <w:r>
        <w:rPr>
          <w:color w:val="231F20"/>
        </w:rPr>
        <w:t>however</w:t>
      </w:r>
      <w:r>
        <w:rPr>
          <w:color w:val="231F20"/>
          <w:spacing w:val="-3"/>
        </w:rPr>
        <w:t xml:space="preserve"> </w:t>
      </w:r>
      <w:r>
        <w:rPr>
          <w:color w:val="231F20"/>
        </w:rPr>
        <w:t>criminal</w:t>
      </w:r>
      <w:r>
        <w:rPr>
          <w:color w:val="231F20"/>
          <w:spacing w:val="-3"/>
        </w:rPr>
        <w:t xml:space="preserve"> </w:t>
      </w:r>
      <w:r>
        <w:rPr>
          <w:color w:val="231F20"/>
        </w:rPr>
        <w:t>records</w:t>
      </w:r>
      <w:r>
        <w:rPr>
          <w:color w:val="231F20"/>
          <w:spacing w:val="-3"/>
        </w:rPr>
        <w:t xml:space="preserve"> </w:t>
      </w:r>
      <w:r>
        <w:rPr>
          <w:color w:val="231F20"/>
        </w:rPr>
        <w:t>longer</w:t>
      </w:r>
      <w:r>
        <w:rPr>
          <w:color w:val="231F20"/>
          <w:spacing w:val="-3"/>
        </w:rPr>
        <w:t xml:space="preserve"> </w:t>
      </w:r>
      <w:r>
        <w:rPr>
          <w:color w:val="231F20"/>
        </w:rPr>
        <w:t>than</w:t>
      </w:r>
      <w:r>
        <w:rPr>
          <w:color w:val="231F20"/>
          <w:spacing w:val="-3"/>
        </w:rPr>
        <w:t xml:space="preserve"> </w:t>
      </w:r>
      <w:r>
        <w:rPr>
          <w:color w:val="231F20"/>
        </w:rPr>
        <w:t>5</w:t>
      </w:r>
      <w:r>
        <w:rPr>
          <w:color w:val="231F20"/>
          <w:spacing w:val="-3"/>
        </w:rPr>
        <w:t xml:space="preserve"> </w:t>
      </w:r>
      <w:r>
        <w:rPr>
          <w:color w:val="231F20"/>
        </w:rPr>
        <w:t>years</w:t>
      </w:r>
      <w:r>
        <w:rPr>
          <w:color w:val="231F20"/>
          <w:spacing w:val="-3"/>
        </w:rPr>
        <w:t xml:space="preserve"> </w:t>
      </w:r>
      <w:r>
        <w:rPr>
          <w:color w:val="231F20"/>
        </w:rPr>
        <w:t>from</w:t>
      </w:r>
      <w:r>
        <w:rPr>
          <w:color w:val="231F20"/>
          <w:spacing w:val="-3"/>
        </w:rPr>
        <w:t xml:space="preserve"> </w:t>
      </w:r>
      <w:r>
        <w:rPr>
          <w:color w:val="231F20"/>
        </w:rPr>
        <w:t>application</w:t>
      </w:r>
      <w:r>
        <w:rPr>
          <w:color w:val="231F20"/>
          <w:spacing w:val="-3"/>
        </w:rPr>
        <w:t xml:space="preserve"> </w:t>
      </w:r>
      <w:proofErr w:type="gramStart"/>
      <w:r>
        <w:rPr>
          <w:color w:val="231F20"/>
        </w:rPr>
        <w:t>will</w:t>
      </w:r>
      <w:r>
        <w:rPr>
          <w:color w:val="231F20"/>
          <w:spacing w:val="-3"/>
        </w:rPr>
        <w:t xml:space="preserve"> </w:t>
      </w:r>
      <w:r>
        <w:rPr>
          <w:color w:val="231F20"/>
        </w:rPr>
        <w:t>be</w:t>
      </w:r>
      <w:r>
        <w:rPr>
          <w:color w:val="231F20"/>
          <w:spacing w:val="-3"/>
        </w:rPr>
        <w:t xml:space="preserve"> </w:t>
      </w:r>
      <w:r>
        <w:rPr>
          <w:color w:val="231F20"/>
        </w:rPr>
        <w:t>not</w:t>
      </w:r>
      <w:r>
        <w:rPr>
          <w:color w:val="231F20"/>
          <w:spacing w:val="-3"/>
        </w:rPr>
        <w:t xml:space="preserve"> </w:t>
      </w:r>
      <w:r>
        <w:rPr>
          <w:color w:val="231F20"/>
        </w:rPr>
        <w:t>be</w:t>
      </w:r>
      <w:proofErr w:type="gramEnd"/>
      <w:r>
        <w:rPr>
          <w:color w:val="231F20"/>
          <w:spacing w:val="-3"/>
        </w:rPr>
        <w:t xml:space="preserve"> </w:t>
      </w:r>
      <w:r>
        <w:rPr>
          <w:color w:val="231F20"/>
        </w:rPr>
        <w:t>considered</w:t>
      </w:r>
      <w:r>
        <w:rPr>
          <w:color w:val="231F20"/>
          <w:spacing w:val="-3"/>
        </w:rPr>
        <w:t xml:space="preserve"> </w:t>
      </w:r>
      <w:r>
        <w:rPr>
          <w:color w:val="231F20"/>
        </w:rPr>
        <w:t>in</w:t>
      </w:r>
      <w:r>
        <w:rPr>
          <w:color w:val="231F20"/>
          <w:spacing w:val="-3"/>
        </w:rPr>
        <w:t xml:space="preserve"> </w:t>
      </w:r>
      <w:r>
        <w:rPr>
          <w:color w:val="231F20"/>
        </w:rPr>
        <w:t xml:space="preserve">the scoring decisions. </w:t>
      </w:r>
      <w:proofErr w:type="gramStart"/>
      <w:r>
        <w:rPr>
          <w:color w:val="231F20"/>
        </w:rPr>
        <w:t>Persons</w:t>
      </w:r>
      <w:proofErr w:type="gramEnd"/>
      <w:r>
        <w:rPr>
          <w:color w:val="231F20"/>
        </w:rPr>
        <w:t xml:space="preserve"> who have a criminal conviction relating to manufacture or distribution of controlled substances will generally be denied. In review of criminal history, management will consider the nature and severity of the crime, along with how much time has passed since </w:t>
      </w:r>
      <w:proofErr w:type="gramStart"/>
      <w:r>
        <w:rPr>
          <w:color w:val="231F20"/>
        </w:rPr>
        <w:t>the criminal</w:t>
      </w:r>
      <w:proofErr w:type="gramEnd"/>
      <w:r>
        <w:rPr>
          <w:color w:val="231F20"/>
        </w:rPr>
        <w:t xml:space="preserve"> activity and/or the release from any imprisonment, parole, or probation. It is unlikely that the following persons will be accepted: persons who have convictions relating to serious crimes involving violence, gang activity, arson, and injury to persons.</w:t>
      </w:r>
    </w:p>
    <w:p w14:paraId="6834F3DC" w14:textId="77777777" w:rsidR="00A95B21" w:rsidRDefault="00A95B21" w:rsidP="00A95B21">
      <w:pPr>
        <w:pStyle w:val="BodyText"/>
        <w:spacing w:before="251"/>
        <w:ind w:left="280" w:right="123"/>
      </w:pPr>
      <w:r>
        <w:rPr>
          <w:color w:val="231F20"/>
        </w:rPr>
        <w:t>Applicants</w:t>
      </w:r>
      <w:r>
        <w:rPr>
          <w:color w:val="231F20"/>
          <w:spacing w:val="-3"/>
        </w:rPr>
        <w:t xml:space="preserve"> </w:t>
      </w:r>
      <w:r>
        <w:rPr>
          <w:color w:val="231F20"/>
        </w:rPr>
        <w:t>may</w:t>
      </w:r>
      <w:r>
        <w:rPr>
          <w:color w:val="231F20"/>
          <w:spacing w:val="-3"/>
        </w:rPr>
        <w:t xml:space="preserve"> </w:t>
      </w:r>
      <w:r>
        <w:rPr>
          <w:color w:val="231F20"/>
        </w:rPr>
        <w:t>provide</w:t>
      </w:r>
      <w:r>
        <w:rPr>
          <w:color w:val="231F20"/>
          <w:spacing w:val="-3"/>
        </w:rPr>
        <w:t xml:space="preserve"> </w:t>
      </w:r>
      <w:r>
        <w:rPr>
          <w:color w:val="231F20"/>
        </w:rPr>
        <w:t>mitigating</w:t>
      </w:r>
      <w:r>
        <w:rPr>
          <w:color w:val="231F20"/>
          <w:spacing w:val="-3"/>
        </w:rPr>
        <w:t xml:space="preserve"> </w:t>
      </w:r>
      <w:r>
        <w:rPr>
          <w:color w:val="231F20"/>
        </w:rPr>
        <w:t>information.</w:t>
      </w:r>
      <w:r>
        <w:rPr>
          <w:color w:val="231F20"/>
          <w:spacing w:val="40"/>
        </w:rPr>
        <w:t xml:space="preserve"> </w:t>
      </w:r>
      <w:r>
        <w:rPr>
          <w:color w:val="231F20"/>
        </w:rPr>
        <w:t>Applicants</w:t>
      </w:r>
      <w:r>
        <w:rPr>
          <w:color w:val="231F20"/>
          <w:spacing w:val="-3"/>
        </w:rPr>
        <w:t xml:space="preserve"> </w:t>
      </w:r>
      <w:r>
        <w:rPr>
          <w:color w:val="231F20"/>
        </w:rPr>
        <w:t>denied</w:t>
      </w:r>
      <w:r>
        <w:rPr>
          <w:color w:val="231F20"/>
          <w:spacing w:val="-3"/>
        </w:rPr>
        <w:t xml:space="preserve"> </w:t>
      </w:r>
      <w:r>
        <w:rPr>
          <w:color w:val="231F20"/>
        </w:rPr>
        <w:t>due</w:t>
      </w:r>
      <w:r>
        <w:rPr>
          <w:color w:val="231F20"/>
          <w:spacing w:val="-3"/>
        </w:rPr>
        <w:t xml:space="preserve"> </w:t>
      </w:r>
      <w:r>
        <w:rPr>
          <w:color w:val="231F20"/>
        </w:rPr>
        <w:t>to</w:t>
      </w:r>
      <w:r>
        <w:rPr>
          <w:color w:val="231F20"/>
          <w:spacing w:val="-3"/>
        </w:rPr>
        <w:t xml:space="preserve"> </w:t>
      </w:r>
      <w:r>
        <w:rPr>
          <w:color w:val="231F20"/>
        </w:rPr>
        <w:t>criminal</w:t>
      </w:r>
      <w:r>
        <w:rPr>
          <w:color w:val="231F20"/>
          <w:spacing w:val="-3"/>
        </w:rPr>
        <w:t xml:space="preserve"> </w:t>
      </w:r>
      <w:r>
        <w:rPr>
          <w:color w:val="231F20"/>
        </w:rPr>
        <w:t>history</w:t>
      </w:r>
      <w:r>
        <w:rPr>
          <w:color w:val="231F20"/>
          <w:spacing w:val="-3"/>
        </w:rPr>
        <w:t xml:space="preserve"> </w:t>
      </w:r>
      <w:r>
        <w:rPr>
          <w:color w:val="231F20"/>
        </w:rPr>
        <w:t>may</w:t>
      </w:r>
      <w:r>
        <w:rPr>
          <w:color w:val="231F20"/>
          <w:spacing w:val="-3"/>
        </w:rPr>
        <w:t xml:space="preserve"> </w:t>
      </w:r>
      <w:r>
        <w:rPr>
          <w:color w:val="231F20"/>
        </w:rPr>
        <w:t>appeal</w:t>
      </w:r>
      <w:r>
        <w:rPr>
          <w:color w:val="231F20"/>
          <w:spacing w:val="-3"/>
        </w:rPr>
        <w:t xml:space="preserve"> </w:t>
      </w:r>
      <w:r>
        <w:rPr>
          <w:color w:val="231F20"/>
        </w:rPr>
        <w:t>that</w:t>
      </w:r>
      <w:r>
        <w:rPr>
          <w:color w:val="231F20"/>
          <w:spacing w:val="-3"/>
        </w:rPr>
        <w:t xml:space="preserve"> </w:t>
      </w:r>
      <w:r>
        <w:rPr>
          <w:color w:val="231F20"/>
        </w:rPr>
        <w:t>decision by providing such appeal in writing along with any information that applicant desires to</w:t>
      </w:r>
      <w:r>
        <w:rPr>
          <w:color w:val="231F20"/>
          <w:spacing w:val="-16"/>
        </w:rPr>
        <w:t xml:space="preserve"> </w:t>
      </w:r>
      <w:r>
        <w:rPr>
          <w:color w:val="231F20"/>
        </w:rPr>
        <w:t>provide.</w:t>
      </w:r>
    </w:p>
    <w:p w14:paraId="687EAB8A" w14:textId="77777777" w:rsidR="00A95B21" w:rsidRPr="00A95B21" w:rsidRDefault="00A95B21" w:rsidP="00A95B21">
      <w:pPr>
        <w:tabs>
          <w:tab w:val="left" w:pos="445"/>
        </w:tabs>
        <w:spacing w:before="31"/>
        <w:ind w:left="266"/>
        <w:rPr>
          <w:sz w:val="18"/>
        </w:rPr>
      </w:pPr>
    </w:p>
    <w:p w14:paraId="1E749001" w14:textId="77777777" w:rsidR="004C58BF" w:rsidRDefault="004C58BF">
      <w:pPr>
        <w:pStyle w:val="BodyText"/>
        <w:spacing w:before="82"/>
      </w:pPr>
    </w:p>
    <w:p w14:paraId="1E749002" w14:textId="5CE11464" w:rsidR="004C58BF" w:rsidRDefault="0073153C">
      <w:pPr>
        <w:spacing w:line="249" w:lineRule="auto"/>
        <w:ind w:left="244" w:right="9943"/>
        <w:rPr>
          <w:b/>
          <w:sz w:val="18"/>
        </w:rPr>
      </w:pPr>
      <w:r>
        <w:rPr>
          <w:noProof/>
        </w:rPr>
        <w:drawing>
          <wp:anchor distT="0" distB="0" distL="0" distR="0" simplePos="0" relativeHeight="15729152" behindDoc="0" locked="0" layoutInCell="1" allowOverlap="1" wp14:anchorId="1E749005" wp14:editId="1E749006">
            <wp:simplePos x="0" y="0"/>
            <wp:positionH relativeFrom="page">
              <wp:posOffset>6747179</wp:posOffset>
            </wp:positionH>
            <wp:positionV relativeFrom="paragraph">
              <wp:posOffset>350179</wp:posOffset>
            </wp:positionV>
            <wp:extent cx="933450" cy="4572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33450" cy="457200"/>
                    </a:xfrm>
                    <a:prstGeom prst="rect">
                      <a:avLst/>
                    </a:prstGeom>
                  </pic:spPr>
                </pic:pic>
              </a:graphicData>
            </a:graphic>
          </wp:anchor>
        </w:drawing>
      </w:r>
    </w:p>
    <w:sectPr w:rsidR="004C58BF">
      <w:pgSz w:w="12240" w:h="15840"/>
      <w:pgMar w:top="1360" w:right="4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1ED"/>
    <w:multiLevelType w:val="hybridMultilevel"/>
    <w:tmpl w:val="39168114"/>
    <w:lvl w:ilvl="0" w:tplc="B2EC8F4C">
      <w:numFmt w:val="bullet"/>
      <w:lvlText w:val="●"/>
      <w:lvlJc w:val="left"/>
      <w:pPr>
        <w:ind w:left="720" w:hanging="360"/>
      </w:pPr>
      <w:rPr>
        <w:rFonts w:ascii="Arial" w:eastAsia="Arial" w:hAnsi="Arial" w:cs="Arial" w:hint="default"/>
        <w:b w:val="0"/>
        <w:bCs w:val="0"/>
        <w:i w:val="0"/>
        <w:iCs w:val="0"/>
        <w:color w:val="231F20"/>
        <w:spacing w:val="0"/>
        <w:w w:val="100"/>
        <w:sz w:val="18"/>
        <w:szCs w:val="18"/>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E7B2B"/>
    <w:multiLevelType w:val="hybridMultilevel"/>
    <w:tmpl w:val="D5501BEE"/>
    <w:lvl w:ilvl="0" w:tplc="C59A3C82">
      <w:start w:val="1"/>
      <w:numFmt w:val="decimal"/>
      <w:lvlText w:val="%1."/>
      <w:lvlJc w:val="left"/>
      <w:pPr>
        <w:ind w:left="1540" w:hanging="360"/>
      </w:pPr>
      <w:rPr>
        <w:rFonts w:ascii="Arial" w:eastAsia="Arial" w:hAnsi="Arial" w:cs="Arial" w:hint="default"/>
        <w:b w:val="0"/>
        <w:bCs w:val="0"/>
        <w:i w:val="0"/>
        <w:iCs w:val="0"/>
        <w:color w:val="231F20"/>
        <w:spacing w:val="0"/>
        <w:w w:val="100"/>
        <w:sz w:val="18"/>
        <w:szCs w:val="18"/>
        <w:lang w:val="en-US" w:eastAsia="en-US" w:bidi="ar-SA"/>
      </w:rPr>
    </w:lvl>
    <w:lvl w:ilvl="1" w:tplc="A4A60572">
      <w:start w:val="1"/>
      <w:numFmt w:val="lowerLetter"/>
      <w:lvlText w:val="%2."/>
      <w:lvlJc w:val="left"/>
      <w:pPr>
        <w:ind w:left="2260" w:hanging="360"/>
      </w:pPr>
      <w:rPr>
        <w:rFonts w:ascii="Arial" w:eastAsia="Arial" w:hAnsi="Arial" w:cs="Arial" w:hint="default"/>
        <w:b w:val="0"/>
        <w:bCs w:val="0"/>
        <w:i w:val="0"/>
        <w:iCs w:val="0"/>
        <w:color w:val="231F20"/>
        <w:spacing w:val="0"/>
        <w:w w:val="100"/>
        <w:sz w:val="18"/>
        <w:szCs w:val="18"/>
        <w:lang w:val="en-US" w:eastAsia="en-US" w:bidi="ar-SA"/>
      </w:rPr>
    </w:lvl>
    <w:lvl w:ilvl="2" w:tplc="434ADB00">
      <w:numFmt w:val="bullet"/>
      <w:lvlText w:val="•"/>
      <w:lvlJc w:val="left"/>
      <w:pPr>
        <w:ind w:left="3295" w:hanging="360"/>
      </w:pPr>
      <w:rPr>
        <w:rFonts w:hint="default"/>
        <w:lang w:val="en-US" w:eastAsia="en-US" w:bidi="ar-SA"/>
      </w:rPr>
    </w:lvl>
    <w:lvl w:ilvl="3" w:tplc="0908D1B8">
      <w:numFmt w:val="bullet"/>
      <w:lvlText w:val="•"/>
      <w:lvlJc w:val="left"/>
      <w:pPr>
        <w:ind w:left="4331" w:hanging="360"/>
      </w:pPr>
      <w:rPr>
        <w:rFonts w:hint="default"/>
        <w:lang w:val="en-US" w:eastAsia="en-US" w:bidi="ar-SA"/>
      </w:rPr>
    </w:lvl>
    <w:lvl w:ilvl="4" w:tplc="182EEFD6">
      <w:numFmt w:val="bullet"/>
      <w:lvlText w:val="•"/>
      <w:lvlJc w:val="left"/>
      <w:pPr>
        <w:ind w:left="5366" w:hanging="360"/>
      </w:pPr>
      <w:rPr>
        <w:rFonts w:hint="default"/>
        <w:lang w:val="en-US" w:eastAsia="en-US" w:bidi="ar-SA"/>
      </w:rPr>
    </w:lvl>
    <w:lvl w:ilvl="5" w:tplc="87C2BA62">
      <w:numFmt w:val="bullet"/>
      <w:lvlText w:val="•"/>
      <w:lvlJc w:val="left"/>
      <w:pPr>
        <w:ind w:left="6402" w:hanging="360"/>
      </w:pPr>
      <w:rPr>
        <w:rFonts w:hint="default"/>
        <w:lang w:val="en-US" w:eastAsia="en-US" w:bidi="ar-SA"/>
      </w:rPr>
    </w:lvl>
    <w:lvl w:ilvl="6" w:tplc="CA20CE12">
      <w:numFmt w:val="bullet"/>
      <w:lvlText w:val="•"/>
      <w:lvlJc w:val="left"/>
      <w:pPr>
        <w:ind w:left="7437" w:hanging="360"/>
      </w:pPr>
      <w:rPr>
        <w:rFonts w:hint="default"/>
        <w:lang w:val="en-US" w:eastAsia="en-US" w:bidi="ar-SA"/>
      </w:rPr>
    </w:lvl>
    <w:lvl w:ilvl="7" w:tplc="390006E0">
      <w:numFmt w:val="bullet"/>
      <w:lvlText w:val="•"/>
      <w:lvlJc w:val="left"/>
      <w:pPr>
        <w:ind w:left="8473" w:hanging="360"/>
      </w:pPr>
      <w:rPr>
        <w:rFonts w:hint="default"/>
        <w:lang w:val="en-US" w:eastAsia="en-US" w:bidi="ar-SA"/>
      </w:rPr>
    </w:lvl>
    <w:lvl w:ilvl="8" w:tplc="34B8E888">
      <w:numFmt w:val="bullet"/>
      <w:lvlText w:val="•"/>
      <w:lvlJc w:val="left"/>
      <w:pPr>
        <w:ind w:left="9508" w:hanging="360"/>
      </w:pPr>
      <w:rPr>
        <w:rFonts w:hint="default"/>
        <w:lang w:val="en-US" w:eastAsia="en-US" w:bidi="ar-SA"/>
      </w:rPr>
    </w:lvl>
  </w:abstractNum>
  <w:abstractNum w:abstractNumId="2" w15:restartNumberingAfterBreak="0">
    <w:nsid w:val="6BB138C7"/>
    <w:multiLevelType w:val="hybridMultilevel"/>
    <w:tmpl w:val="D2826E06"/>
    <w:lvl w:ilvl="0" w:tplc="5BC06A94">
      <w:numFmt w:val="bullet"/>
      <w:lvlText w:val="●"/>
      <w:lvlJc w:val="left"/>
      <w:pPr>
        <w:ind w:left="550" w:hanging="180"/>
      </w:pPr>
      <w:rPr>
        <w:rFonts w:ascii="Arial" w:eastAsia="Arial" w:hAnsi="Arial" w:cs="Arial" w:hint="default"/>
        <w:b w:val="0"/>
        <w:bCs w:val="0"/>
        <w:i w:val="0"/>
        <w:iCs w:val="0"/>
        <w:color w:val="231F20"/>
        <w:spacing w:val="0"/>
        <w:w w:val="100"/>
        <w:sz w:val="18"/>
        <w:szCs w:val="18"/>
        <w:lang w:val="en-US" w:eastAsia="en-US" w:bidi="ar-SA"/>
      </w:rPr>
    </w:lvl>
    <w:lvl w:ilvl="1" w:tplc="2EB41D66">
      <w:numFmt w:val="bullet"/>
      <w:lvlText w:val="•"/>
      <w:lvlJc w:val="left"/>
      <w:pPr>
        <w:ind w:left="1662" w:hanging="180"/>
      </w:pPr>
      <w:rPr>
        <w:rFonts w:hint="default"/>
        <w:lang w:val="en-US" w:eastAsia="en-US" w:bidi="ar-SA"/>
      </w:rPr>
    </w:lvl>
    <w:lvl w:ilvl="2" w:tplc="26E80790">
      <w:numFmt w:val="bullet"/>
      <w:lvlText w:val="•"/>
      <w:lvlJc w:val="left"/>
      <w:pPr>
        <w:ind w:left="2764" w:hanging="180"/>
      </w:pPr>
      <w:rPr>
        <w:rFonts w:hint="default"/>
        <w:lang w:val="en-US" w:eastAsia="en-US" w:bidi="ar-SA"/>
      </w:rPr>
    </w:lvl>
    <w:lvl w:ilvl="3" w:tplc="9C4C80B6">
      <w:numFmt w:val="bullet"/>
      <w:lvlText w:val="•"/>
      <w:lvlJc w:val="left"/>
      <w:pPr>
        <w:ind w:left="3866" w:hanging="180"/>
      </w:pPr>
      <w:rPr>
        <w:rFonts w:hint="default"/>
        <w:lang w:val="en-US" w:eastAsia="en-US" w:bidi="ar-SA"/>
      </w:rPr>
    </w:lvl>
    <w:lvl w:ilvl="4" w:tplc="6240C564">
      <w:numFmt w:val="bullet"/>
      <w:lvlText w:val="•"/>
      <w:lvlJc w:val="left"/>
      <w:pPr>
        <w:ind w:left="4968" w:hanging="180"/>
      </w:pPr>
      <w:rPr>
        <w:rFonts w:hint="default"/>
        <w:lang w:val="en-US" w:eastAsia="en-US" w:bidi="ar-SA"/>
      </w:rPr>
    </w:lvl>
    <w:lvl w:ilvl="5" w:tplc="4990A8C4">
      <w:numFmt w:val="bullet"/>
      <w:lvlText w:val="•"/>
      <w:lvlJc w:val="left"/>
      <w:pPr>
        <w:ind w:left="6070" w:hanging="180"/>
      </w:pPr>
      <w:rPr>
        <w:rFonts w:hint="default"/>
        <w:lang w:val="en-US" w:eastAsia="en-US" w:bidi="ar-SA"/>
      </w:rPr>
    </w:lvl>
    <w:lvl w:ilvl="6" w:tplc="0F8CED90">
      <w:numFmt w:val="bullet"/>
      <w:lvlText w:val="•"/>
      <w:lvlJc w:val="left"/>
      <w:pPr>
        <w:ind w:left="7172" w:hanging="180"/>
      </w:pPr>
      <w:rPr>
        <w:rFonts w:hint="default"/>
        <w:lang w:val="en-US" w:eastAsia="en-US" w:bidi="ar-SA"/>
      </w:rPr>
    </w:lvl>
    <w:lvl w:ilvl="7" w:tplc="2E6ADDDA">
      <w:numFmt w:val="bullet"/>
      <w:lvlText w:val="•"/>
      <w:lvlJc w:val="left"/>
      <w:pPr>
        <w:ind w:left="8274" w:hanging="180"/>
      </w:pPr>
      <w:rPr>
        <w:rFonts w:hint="default"/>
        <w:lang w:val="en-US" w:eastAsia="en-US" w:bidi="ar-SA"/>
      </w:rPr>
    </w:lvl>
    <w:lvl w:ilvl="8" w:tplc="ADE0D8F0">
      <w:numFmt w:val="bullet"/>
      <w:lvlText w:val="•"/>
      <w:lvlJc w:val="left"/>
      <w:pPr>
        <w:ind w:left="9376" w:hanging="180"/>
      </w:pPr>
      <w:rPr>
        <w:rFonts w:hint="default"/>
        <w:lang w:val="en-US" w:eastAsia="en-US" w:bidi="ar-SA"/>
      </w:rPr>
    </w:lvl>
  </w:abstractNum>
  <w:abstractNum w:abstractNumId="3" w15:restartNumberingAfterBreak="0">
    <w:nsid w:val="78B92439"/>
    <w:multiLevelType w:val="hybridMultilevel"/>
    <w:tmpl w:val="379486F8"/>
    <w:lvl w:ilvl="0" w:tplc="B2EC8F4C">
      <w:numFmt w:val="bullet"/>
      <w:lvlText w:val="●"/>
      <w:lvlJc w:val="left"/>
      <w:pPr>
        <w:ind w:left="550" w:hanging="270"/>
      </w:pPr>
      <w:rPr>
        <w:rFonts w:ascii="Arial" w:eastAsia="Arial" w:hAnsi="Arial" w:cs="Arial" w:hint="default"/>
        <w:b w:val="0"/>
        <w:bCs w:val="0"/>
        <w:i w:val="0"/>
        <w:iCs w:val="0"/>
        <w:color w:val="231F20"/>
        <w:spacing w:val="0"/>
        <w:w w:val="100"/>
        <w:sz w:val="18"/>
        <w:szCs w:val="18"/>
        <w:lang w:val="en-US" w:eastAsia="en-US" w:bidi="ar-SA"/>
      </w:rPr>
    </w:lvl>
    <w:lvl w:ilvl="1" w:tplc="F9CA7CF0">
      <w:numFmt w:val="bullet"/>
      <w:lvlText w:val="•"/>
      <w:lvlJc w:val="left"/>
      <w:pPr>
        <w:ind w:left="1662" w:hanging="270"/>
      </w:pPr>
      <w:rPr>
        <w:rFonts w:hint="default"/>
        <w:lang w:val="en-US" w:eastAsia="en-US" w:bidi="ar-SA"/>
      </w:rPr>
    </w:lvl>
    <w:lvl w:ilvl="2" w:tplc="7B025D38">
      <w:numFmt w:val="bullet"/>
      <w:lvlText w:val="•"/>
      <w:lvlJc w:val="left"/>
      <w:pPr>
        <w:ind w:left="2764" w:hanging="270"/>
      </w:pPr>
      <w:rPr>
        <w:rFonts w:hint="default"/>
        <w:lang w:val="en-US" w:eastAsia="en-US" w:bidi="ar-SA"/>
      </w:rPr>
    </w:lvl>
    <w:lvl w:ilvl="3" w:tplc="B5142DDE">
      <w:numFmt w:val="bullet"/>
      <w:lvlText w:val="•"/>
      <w:lvlJc w:val="left"/>
      <w:pPr>
        <w:ind w:left="3866" w:hanging="270"/>
      </w:pPr>
      <w:rPr>
        <w:rFonts w:hint="default"/>
        <w:lang w:val="en-US" w:eastAsia="en-US" w:bidi="ar-SA"/>
      </w:rPr>
    </w:lvl>
    <w:lvl w:ilvl="4" w:tplc="08A057B8">
      <w:numFmt w:val="bullet"/>
      <w:lvlText w:val="•"/>
      <w:lvlJc w:val="left"/>
      <w:pPr>
        <w:ind w:left="4968" w:hanging="270"/>
      </w:pPr>
      <w:rPr>
        <w:rFonts w:hint="default"/>
        <w:lang w:val="en-US" w:eastAsia="en-US" w:bidi="ar-SA"/>
      </w:rPr>
    </w:lvl>
    <w:lvl w:ilvl="5" w:tplc="95AC66DE">
      <w:numFmt w:val="bullet"/>
      <w:lvlText w:val="•"/>
      <w:lvlJc w:val="left"/>
      <w:pPr>
        <w:ind w:left="6070" w:hanging="270"/>
      </w:pPr>
      <w:rPr>
        <w:rFonts w:hint="default"/>
        <w:lang w:val="en-US" w:eastAsia="en-US" w:bidi="ar-SA"/>
      </w:rPr>
    </w:lvl>
    <w:lvl w:ilvl="6" w:tplc="C29A0548">
      <w:numFmt w:val="bullet"/>
      <w:lvlText w:val="•"/>
      <w:lvlJc w:val="left"/>
      <w:pPr>
        <w:ind w:left="7172" w:hanging="270"/>
      </w:pPr>
      <w:rPr>
        <w:rFonts w:hint="default"/>
        <w:lang w:val="en-US" w:eastAsia="en-US" w:bidi="ar-SA"/>
      </w:rPr>
    </w:lvl>
    <w:lvl w:ilvl="7" w:tplc="03204350">
      <w:numFmt w:val="bullet"/>
      <w:lvlText w:val="•"/>
      <w:lvlJc w:val="left"/>
      <w:pPr>
        <w:ind w:left="8274" w:hanging="270"/>
      </w:pPr>
      <w:rPr>
        <w:rFonts w:hint="default"/>
        <w:lang w:val="en-US" w:eastAsia="en-US" w:bidi="ar-SA"/>
      </w:rPr>
    </w:lvl>
    <w:lvl w:ilvl="8" w:tplc="CD6A114A">
      <w:numFmt w:val="bullet"/>
      <w:lvlText w:val="•"/>
      <w:lvlJc w:val="left"/>
      <w:pPr>
        <w:ind w:left="9376" w:hanging="270"/>
      </w:pPr>
      <w:rPr>
        <w:rFonts w:hint="default"/>
        <w:lang w:val="en-US" w:eastAsia="en-US" w:bidi="ar-SA"/>
      </w:rPr>
    </w:lvl>
  </w:abstractNum>
  <w:num w:numId="1" w16cid:durableId="1273635293">
    <w:abstractNumId w:val="3"/>
  </w:num>
  <w:num w:numId="2" w16cid:durableId="485515136">
    <w:abstractNumId w:val="2"/>
  </w:num>
  <w:num w:numId="3" w16cid:durableId="1188759818">
    <w:abstractNumId w:val="1"/>
  </w:num>
  <w:num w:numId="4" w16cid:durableId="74437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BF"/>
    <w:rsid w:val="00343F82"/>
    <w:rsid w:val="004C58BF"/>
    <w:rsid w:val="006315F1"/>
    <w:rsid w:val="0073153C"/>
    <w:rsid w:val="009973FF"/>
    <w:rsid w:val="00A95B21"/>
    <w:rsid w:val="00C0585C"/>
    <w:rsid w:val="00EA0E62"/>
    <w:rsid w:val="00F3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8FB9"/>
  <w15:docId w15:val="{FE0AFAB1-156C-450F-8075-4424E463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paragraph" w:styleId="Heading2">
    <w:name w:val="heading 2"/>
    <w:basedOn w:val="Normal"/>
    <w:uiPriority w:val="9"/>
    <w:unhideWhenUsed/>
    <w:qFormat/>
    <w:pPr>
      <w:ind w:left="270"/>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pPr>
    <w:rPr>
      <w:sz w:val="18"/>
      <w:szCs w:val="18"/>
    </w:rPr>
  </w:style>
  <w:style w:type="paragraph" w:styleId="ListParagraph">
    <w:name w:val="List Paragraph"/>
    <w:basedOn w:val="Normal"/>
    <w:uiPriority w:val="1"/>
    <w:qFormat/>
    <w:pPr>
      <w:ind w:left="550"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ganslaw.c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QUALIFICATION STANDARDS 11.18.22.docx</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STANDARDS 11.18.22.docx</dc:title>
  <dc:creator>SarahGallardo</dc:creator>
  <cp:lastModifiedBy>Sarah Gallardo</cp:lastModifiedBy>
  <cp:revision>6</cp:revision>
  <dcterms:created xsi:type="dcterms:W3CDTF">2025-02-07T01:14:00Z</dcterms:created>
  <dcterms:modified xsi:type="dcterms:W3CDTF">2025-02-07T01:22:00Z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PScript5.dll Version 5.2.2</vt:lpwstr>
  </property>
  <property fmtid="{D5CDD505-2E9C-101B-9397-08002B2CF9AE}" pid="4" name="LastSaved">
    <vt:filetime>2025-02-07T00:00:00Z</vt:filetime>
  </property>
  <property fmtid="{D5CDD505-2E9C-101B-9397-08002B2CF9AE}" pid="5" name="Producer">
    <vt:lpwstr>Acrobat Distiller 24.0 (Windows)</vt:lpwstr>
  </property>
</Properties>
</file>