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28F26" w14:textId="15A7930E" w:rsidR="006A6058" w:rsidRPr="006A6058" w:rsidRDefault="006A6058" w:rsidP="006A6058">
      <w:pPr>
        <w:spacing w:after="0" w:line="240" w:lineRule="auto"/>
        <w:ind w:firstLine="720"/>
        <w:rPr>
          <w:b/>
          <w:bCs/>
          <w:sz w:val="16"/>
          <w:szCs w:val="16"/>
        </w:rPr>
      </w:pPr>
      <w:r>
        <w:rPr>
          <w:b/>
          <w:bCs/>
          <w:noProof/>
          <w:sz w:val="44"/>
          <w:szCs w:val="44"/>
        </w:rPr>
        <w:drawing>
          <wp:anchor distT="0" distB="0" distL="114300" distR="114300" simplePos="0" relativeHeight="251666432" behindDoc="1" locked="0" layoutInCell="1" allowOverlap="1" wp14:anchorId="58C1306A" wp14:editId="1E0931F0">
            <wp:simplePos x="0" y="0"/>
            <wp:positionH relativeFrom="margin">
              <wp:align>center</wp:align>
            </wp:positionH>
            <wp:positionV relativeFrom="paragraph">
              <wp:posOffset>8890</wp:posOffset>
            </wp:positionV>
            <wp:extent cx="1440180" cy="671653"/>
            <wp:effectExtent l="0" t="0" r="7620" b="0"/>
            <wp:wrapTight wrapText="bothSides">
              <wp:wrapPolygon edited="0">
                <wp:start x="0" y="0"/>
                <wp:lineTo x="0" y="20844"/>
                <wp:lineTo x="21429" y="20844"/>
                <wp:lineTo x="21429" y="0"/>
                <wp:lineTo x="0" y="0"/>
              </wp:wrapPolygon>
            </wp:wrapTight>
            <wp:docPr id="11439422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42268" name="Picture 114394226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40180" cy="671653"/>
                    </a:xfrm>
                    <a:prstGeom prst="rect">
                      <a:avLst/>
                    </a:prstGeom>
                  </pic:spPr>
                </pic:pic>
              </a:graphicData>
            </a:graphic>
          </wp:anchor>
        </w:drawing>
      </w:r>
    </w:p>
    <w:p w14:paraId="265439D0" w14:textId="77777777" w:rsidR="006A6058" w:rsidRDefault="006A6058" w:rsidP="00E95598">
      <w:pPr>
        <w:spacing w:after="0" w:line="240" w:lineRule="auto"/>
        <w:rPr>
          <w:b/>
          <w:bCs/>
          <w:sz w:val="44"/>
          <w:szCs w:val="44"/>
        </w:rPr>
      </w:pPr>
    </w:p>
    <w:p w14:paraId="4FA377E0" w14:textId="77777777" w:rsidR="006A6058" w:rsidRPr="00175CD2" w:rsidRDefault="006A6058" w:rsidP="00E95598">
      <w:pPr>
        <w:spacing w:after="0" w:line="240" w:lineRule="auto"/>
        <w:rPr>
          <w:b/>
          <w:bCs/>
          <w:sz w:val="16"/>
          <w:szCs w:val="16"/>
        </w:rPr>
      </w:pPr>
    </w:p>
    <w:p w14:paraId="3EA11638" w14:textId="3CC6DF74" w:rsidR="0060400C" w:rsidRPr="00E95598" w:rsidRDefault="005D142A" w:rsidP="00CC6317">
      <w:pPr>
        <w:spacing w:after="0" w:line="240" w:lineRule="auto"/>
        <w:rPr>
          <w:b/>
          <w:bCs/>
          <w:sz w:val="44"/>
          <w:szCs w:val="44"/>
        </w:rPr>
      </w:pPr>
      <w:r>
        <w:rPr>
          <w:b/>
          <w:bCs/>
          <w:sz w:val="44"/>
          <w:szCs w:val="44"/>
        </w:rPr>
        <w:t>Providence at Heights</w:t>
      </w:r>
    </w:p>
    <w:p w14:paraId="2E970263" w14:textId="7DDC935B" w:rsidR="00E95598" w:rsidRPr="00E95598" w:rsidRDefault="005D142A" w:rsidP="00CC6317">
      <w:pPr>
        <w:spacing w:after="0" w:line="240" w:lineRule="auto"/>
        <w:rPr>
          <w:b/>
          <w:bCs/>
          <w:sz w:val="28"/>
          <w:szCs w:val="28"/>
        </w:rPr>
      </w:pPr>
      <w:r>
        <w:rPr>
          <w:b/>
          <w:bCs/>
          <w:sz w:val="28"/>
          <w:szCs w:val="28"/>
        </w:rPr>
        <w:t>2400 Hackett</w:t>
      </w:r>
      <w:r w:rsidR="000113A0">
        <w:rPr>
          <w:b/>
          <w:bCs/>
          <w:sz w:val="28"/>
          <w:szCs w:val="28"/>
        </w:rPr>
        <w:t xml:space="preserve"> Dr, Houston, TX 77</w:t>
      </w:r>
      <w:r>
        <w:rPr>
          <w:b/>
          <w:bCs/>
          <w:sz w:val="28"/>
          <w:szCs w:val="28"/>
        </w:rPr>
        <w:t>008</w:t>
      </w:r>
    </w:p>
    <w:p w14:paraId="7DD9AB0C" w14:textId="34773A8F" w:rsidR="00E95598" w:rsidRPr="00E95598" w:rsidRDefault="00F03459" w:rsidP="00CC6317">
      <w:pPr>
        <w:spacing w:after="0" w:line="240" w:lineRule="auto"/>
        <w:rPr>
          <w:b/>
          <w:bCs/>
          <w:sz w:val="28"/>
          <w:szCs w:val="28"/>
        </w:rPr>
      </w:pPr>
      <w:r>
        <w:rPr>
          <w:b/>
          <w:bCs/>
          <w:sz w:val="28"/>
          <w:szCs w:val="28"/>
        </w:rPr>
        <w:t>713-</w:t>
      </w:r>
      <w:r w:rsidR="005D142A">
        <w:rPr>
          <w:b/>
          <w:bCs/>
          <w:sz w:val="28"/>
          <w:szCs w:val="28"/>
        </w:rPr>
        <w:t>861-6172</w:t>
      </w:r>
      <w:r w:rsidR="00E95598" w:rsidRPr="00E95598">
        <w:rPr>
          <w:b/>
          <w:bCs/>
          <w:sz w:val="28"/>
          <w:szCs w:val="28"/>
        </w:rPr>
        <w:t xml:space="preserve">| </w:t>
      </w:r>
      <w:hyperlink r:id="rId6" w:history="1">
        <w:r w:rsidR="005D142A" w:rsidRPr="007B3FEE">
          <w:rPr>
            <w:rStyle w:val="Hyperlink"/>
            <w:b/>
            <w:bCs/>
            <w:sz w:val="24"/>
            <w:szCs w:val="24"/>
          </w:rPr>
          <w:t>ProvidenceatHeights@MLDCmanagement.com</w:t>
        </w:r>
      </w:hyperlink>
    </w:p>
    <w:p w14:paraId="76878912" w14:textId="70001289" w:rsidR="00E95598" w:rsidRDefault="00E95598" w:rsidP="000113A0">
      <w:pPr>
        <w:pBdr>
          <w:bottom w:val="single" w:sz="12" w:space="0" w:color="auto"/>
        </w:pBdr>
        <w:spacing w:after="0" w:line="240" w:lineRule="auto"/>
        <w:rPr>
          <w:b/>
          <w:bCs/>
          <w:sz w:val="44"/>
          <w:szCs w:val="44"/>
        </w:rPr>
      </w:pPr>
      <w:r>
        <w:rPr>
          <w:b/>
          <w:bCs/>
          <w:sz w:val="28"/>
          <w:szCs w:val="28"/>
        </w:rPr>
        <w:t xml:space="preserve">                         </w:t>
      </w:r>
    </w:p>
    <w:p w14:paraId="7353123A" w14:textId="77777777" w:rsidR="006A6058" w:rsidRPr="006A6058" w:rsidRDefault="006A6058" w:rsidP="000113A0">
      <w:pPr>
        <w:pBdr>
          <w:bottom w:val="single" w:sz="12" w:space="0" w:color="auto"/>
        </w:pBdr>
        <w:spacing w:after="0" w:line="240" w:lineRule="auto"/>
        <w:rPr>
          <w:b/>
          <w:bCs/>
          <w:sz w:val="4"/>
          <w:szCs w:val="4"/>
        </w:rPr>
      </w:pPr>
    </w:p>
    <w:tbl>
      <w:tblPr>
        <w:tblStyle w:val="TableGrid"/>
        <w:tblW w:w="0" w:type="auto"/>
        <w:tblLook w:val="04A0" w:firstRow="1" w:lastRow="0" w:firstColumn="1" w:lastColumn="0" w:noHBand="0" w:noVBand="1"/>
      </w:tblPr>
      <w:tblGrid>
        <w:gridCol w:w="3775"/>
        <w:gridCol w:w="6992"/>
      </w:tblGrid>
      <w:tr w:rsidR="00E95598" w:rsidRPr="00E95598" w14:paraId="1E400E78" w14:textId="77777777" w:rsidTr="006A6058">
        <w:trPr>
          <w:trHeight w:val="10295"/>
        </w:trPr>
        <w:tc>
          <w:tcPr>
            <w:tcW w:w="3775" w:type="dxa"/>
            <w:tcBorders>
              <w:top w:val="single" w:sz="4" w:space="0" w:color="FFFFFF" w:themeColor="background1"/>
              <w:left w:val="single" w:sz="4" w:space="0" w:color="FFFFFF" w:themeColor="background1"/>
              <w:bottom w:val="single" w:sz="4" w:space="0" w:color="auto"/>
            </w:tcBorders>
          </w:tcPr>
          <w:p w14:paraId="4415B691" w14:textId="77777777" w:rsidR="00E95598" w:rsidRPr="00CC6317" w:rsidRDefault="00E95598" w:rsidP="00E95598">
            <w:pPr>
              <w:jc w:val="right"/>
              <w:rPr>
                <w:b/>
                <w:bCs/>
                <w:sz w:val="24"/>
                <w:szCs w:val="24"/>
                <w:u w:val="single"/>
              </w:rPr>
            </w:pPr>
          </w:p>
          <w:p w14:paraId="2E0B7F8A" w14:textId="00B8FFE6" w:rsidR="00E95598" w:rsidRPr="00CC6317" w:rsidRDefault="00E95598" w:rsidP="00E95598">
            <w:pPr>
              <w:jc w:val="right"/>
              <w:rPr>
                <w:b/>
                <w:bCs/>
                <w:sz w:val="24"/>
                <w:szCs w:val="24"/>
                <w:u w:val="single"/>
              </w:rPr>
            </w:pPr>
            <w:r w:rsidRPr="00CC6317">
              <w:rPr>
                <w:b/>
                <w:bCs/>
                <w:sz w:val="24"/>
                <w:szCs w:val="24"/>
                <w:u w:val="single"/>
              </w:rPr>
              <w:t>SECURITY DEPOSIT:</w:t>
            </w:r>
          </w:p>
          <w:p w14:paraId="07D8947E" w14:textId="0306AB24" w:rsidR="00CC6317" w:rsidRPr="00CC6317" w:rsidRDefault="00C06ADE" w:rsidP="00E95598">
            <w:pPr>
              <w:jc w:val="right"/>
              <w:rPr>
                <w:sz w:val="24"/>
                <w:szCs w:val="24"/>
              </w:rPr>
            </w:pPr>
            <w:r w:rsidRPr="00CC6317">
              <w:rPr>
                <w:sz w:val="24"/>
                <w:szCs w:val="24"/>
              </w:rPr>
              <w:t>Deposit Insurance Through Beagle: $3</w:t>
            </w:r>
            <w:r w:rsidR="00426950" w:rsidRPr="00CC6317">
              <w:rPr>
                <w:sz w:val="24"/>
                <w:szCs w:val="24"/>
              </w:rPr>
              <w:t>5</w:t>
            </w:r>
            <w:r w:rsidRPr="00CC6317">
              <w:rPr>
                <w:sz w:val="24"/>
                <w:szCs w:val="24"/>
              </w:rPr>
              <w:t>/month (non-refundable)</w:t>
            </w:r>
            <w:r w:rsidR="006B799B" w:rsidRPr="00CC6317">
              <w:rPr>
                <w:sz w:val="24"/>
                <w:szCs w:val="24"/>
              </w:rPr>
              <w:t xml:space="preserve"> </w:t>
            </w:r>
            <w:r w:rsidR="006B799B" w:rsidRPr="00CC6317">
              <w:rPr>
                <w:b/>
                <w:bCs/>
                <w:sz w:val="24"/>
                <w:szCs w:val="24"/>
                <w:u w:val="single"/>
              </w:rPr>
              <w:t xml:space="preserve">OR </w:t>
            </w:r>
            <w:r w:rsidR="006B799B" w:rsidRPr="00CC6317">
              <w:rPr>
                <w:sz w:val="24"/>
                <w:szCs w:val="24"/>
              </w:rPr>
              <w:t>$1500 Refundable Deposit</w:t>
            </w:r>
          </w:p>
          <w:p w14:paraId="7E7ED9A4" w14:textId="1009B1B2" w:rsidR="00E95598" w:rsidRPr="00CC6317" w:rsidRDefault="00E95598" w:rsidP="00E95598">
            <w:pPr>
              <w:jc w:val="right"/>
              <w:rPr>
                <w:sz w:val="24"/>
                <w:szCs w:val="24"/>
                <w:u w:val="single"/>
              </w:rPr>
            </w:pPr>
          </w:p>
          <w:p w14:paraId="5EF2A50C" w14:textId="56AFF8F8" w:rsidR="00E95598" w:rsidRPr="00CC6317" w:rsidRDefault="00E95598" w:rsidP="00E95598">
            <w:pPr>
              <w:jc w:val="right"/>
              <w:rPr>
                <w:b/>
                <w:bCs/>
                <w:sz w:val="24"/>
                <w:szCs w:val="24"/>
                <w:u w:val="single"/>
              </w:rPr>
            </w:pPr>
            <w:r w:rsidRPr="00CC6317">
              <w:rPr>
                <w:b/>
                <w:bCs/>
                <w:sz w:val="24"/>
                <w:szCs w:val="24"/>
                <w:u w:val="single"/>
              </w:rPr>
              <w:t>UTILITIES/ADDITIONAL FEES:</w:t>
            </w:r>
          </w:p>
          <w:p w14:paraId="3D483AC9" w14:textId="1F5FF8E7" w:rsidR="00E95598" w:rsidRPr="00CC6317" w:rsidRDefault="00E95598" w:rsidP="00E95598">
            <w:pPr>
              <w:jc w:val="right"/>
              <w:rPr>
                <w:i/>
                <w:iCs/>
                <w:sz w:val="24"/>
                <w:szCs w:val="24"/>
                <w:u w:val="single"/>
              </w:rPr>
            </w:pPr>
            <w:r w:rsidRPr="00CC6317">
              <w:rPr>
                <w:i/>
                <w:iCs/>
                <w:sz w:val="24"/>
                <w:szCs w:val="24"/>
                <w:u w:val="single"/>
              </w:rPr>
              <w:t>Required Monthly Fees</w:t>
            </w:r>
          </w:p>
          <w:p w14:paraId="37EF26B9" w14:textId="2C636BB8" w:rsidR="00E95598" w:rsidRPr="00CC6317" w:rsidRDefault="00E95598" w:rsidP="00E95598">
            <w:pPr>
              <w:jc w:val="right"/>
              <w:rPr>
                <w:sz w:val="24"/>
                <w:szCs w:val="24"/>
              </w:rPr>
            </w:pPr>
            <w:r w:rsidRPr="00CC6317">
              <w:rPr>
                <w:sz w:val="24"/>
                <w:szCs w:val="24"/>
              </w:rPr>
              <w:t>Pest Control: $</w:t>
            </w:r>
            <w:r w:rsidR="005D142A" w:rsidRPr="00CC6317">
              <w:rPr>
                <w:sz w:val="24"/>
                <w:szCs w:val="24"/>
              </w:rPr>
              <w:t>5</w:t>
            </w:r>
            <w:r w:rsidRPr="00CC6317">
              <w:rPr>
                <w:sz w:val="24"/>
                <w:szCs w:val="24"/>
              </w:rPr>
              <w:t>/month</w:t>
            </w:r>
          </w:p>
          <w:p w14:paraId="225CEAC9" w14:textId="5366FF6A" w:rsidR="00E95598" w:rsidRPr="00CC6317" w:rsidRDefault="000113A0" w:rsidP="00E95598">
            <w:pPr>
              <w:jc w:val="right"/>
              <w:rPr>
                <w:sz w:val="24"/>
                <w:szCs w:val="24"/>
              </w:rPr>
            </w:pPr>
            <w:r w:rsidRPr="00CC6317">
              <w:rPr>
                <w:sz w:val="24"/>
                <w:szCs w:val="24"/>
              </w:rPr>
              <w:t xml:space="preserve">Valet </w:t>
            </w:r>
            <w:r w:rsidR="00E95598" w:rsidRPr="00CC6317">
              <w:rPr>
                <w:sz w:val="24"/>
                <w:szCs w:val="24"/>
              </w:rPr>
              <w:t>Trash: $</w:t>
            </w:r>
            <w:r w:rsidRPr="00CC6317">
              <w:rPr>
                <w:sz w:val="24"/>
                <w:szCs w:val="24"/>
              </w:rPr>
              <w:t>35</w:t>
            </w:r>
            <w:r w:rsidR="00E95598" w:rsidRPr="00CC6317">
              <w:rPr>
                <w:sz w:val="24"/>
                <w:szCs w:val="24"/>
              </w:rPr>
              <w:t>/month</w:t>
            </w:r>
          </w:p>
          <w:p w14:paraId="26F3EC73" w14:textId="28B668FB" w:rsidR="00E95598" w:rsidRPr="00CC6317" w:rsidRDefault="006D7C24" w:rsidP="00E95598">
            <w:pPr>
              <w:jc w:val="right"/>
              <w:rPr>
                <w:sz w:val="24"/>
                <w:szCs w:val="24"/>
              </w:rPr>
            </w:pPr>
            <w:r w:rsidRPr="00CC6317">
              <w:rPr>
                <w:sz w:val="24"/>
                <w:szCs w:val="24"/>
              </w:rPr>
              <w:t>Gate Access App</w:t>
            </w:r>
            <w:r w:rsidR="00E95598" w:rsidRPr="00CC6317">
              <w:rPr>
                <w:sz w:val="24"/>
                <w:szCs w:val="24"/>
              </w:rPr>
              <w:t>: $5/month</w:t>
            </w:r>
          </w:p>
          <w:p w14:paraId="026D9627" w14:textId="0797B244" w:rsidR="00E95598" w:rsidRPr="00CC6317" w:rsidRDefault="004E4670" w:rsidP="00E95598">
            <w:pPr>
              <w:jc w:val="right"/>
              <w:rPr>
                <w:b/>
                <w:bCs/>
                <w:sz w:val="24"/>
                <w:szCs w:val="24"/>
              </w:rPr>
            </w:pPr>
            <w:r w:rsidRPr="00CC6317">
              <w:rPr>
                <w:b/>
                <w:bCs/>
                <w:sz w:val="24"/>
                <w:szCs w:val="24"/>
                <w:u w:val="single"/>
              </w:rPr>
              <w:t>Electricity</w:t>
            </w:r>
            <w:r w:rsidRPr="00CC6317">
              <w:rPr>
                <w:b/>
                <w:bCs/>
                <w:sz w:val="24"/>
                <w:szCs w:val="24"/>
              </w:rPr>
              <w:t>/</w:t>
            </w:r>
            <w:r w:rsidR="00E95598" w:rsidRPr="00CC6317">
              <w:rPr>
                <w:b/>
                <w:bCs/>
                <w:sz w:val="24"/>
                <w:szCs w:val="24"/>
              </w:rPr>
              <w:t xml:space="preserve">Water/Gas/Sewer: </w:t>
            </w:r>
            <w:r w:rsidR="000113A0" w:rsidRPr="00CC6317">
              <w:rPr>
                <w:b/>
                <w:bCs/>
                <w:sz w:val="24"/>
                <w:szCs w:val="24"/>
              </w:rPr>
              <w:t>Allocated</w:t>
            </w:r>
          </w:p>
          <w:p w14:paraId="3E7EB0EC" w14:textId="77777777" w:rsidR="00E95598" w:rsidRPr="00CC6317" w:rsidRDefault="00E95598" w:rsidP="00E95598">
            <w:pPr>
              <w:jc w:val="right"/>
              <w:rPr>
                <w:i/>
                <w:iCs/>
                <w:sz w:val="24"/>
                <w:szCs w:val="24"/>
                <w:u w:val="single"/>
              </w:rPr>
            </w:pPr>
          </w:p>
          <w:p w14:paraId="6B56A76E" w14:textId="031F59D2" w:rsidR="00E95598" w:rsidRPr="00CC6317" w:rsidRDefault="00E95598" w:rsidP="006D7C24">
            <w:pPr>
              <w:jc w:val="right"/>
              <w:rPr>
                <w:b/>
                <w:bCs/>
                <w:i/>
                <w:iCs/>
                <w:sz w:val="24"/>
                <w:szCs w:val="24"/>
                <w:u w:val="single"/>
              </w:rPr>
            </w:pPr>
            <w:r w:rsidRPr="00CC6317">
              <w:rPr>
                <w:b/>
                <w:bCs/>
                <w:i/>
                <w:iCs/>
                <w:sz w:val="24"/>
                <w:szCs w:val="24"/>
                <w:u w:val="single"/>
              </w:rPr>
              <w:t>Monthly Fees (if applicable)</w:t>
            </w:r>
          </w:p>
          <w:p w14:paraId="6A62E050" w14:textId="48784370" w:rsidR="00E95598" w:rsidRPr="00CC6317" w:rsidRDefault="00E95598" w:rsidP="00E95598">
            <w:pPr>
              <w:jc w:val="right"/>
              <w:rPr>
                <w:sz w:val="24"/>
                <w:szCs w:val="24"/>
              </w:rPr>
            </w:pPr>
            <w:r w:rsidRPr="00CC6317">
              <w:rPr>
                <w:sz w:val="24"/>
                <w:szCs w:val="24"/>
              </w:rPr>
              <w:t xml:space="preserve">Credit Building &amp; Financial Planning Services </w:t>
            </w:r>
            <w:r w:rsidR="006A6058" w:rsidRPr="00CC6317">
              <w:rPr>
                <w:sz w:val="24"/>
                <w:szCs w:val="24"/>
              </w:rPr>
              <w:t>through</w:t>
            </w:r>
            <w:r w:rsidRPr="00CC6317">
              <w:rPr>
                <w:sz w:val="24"/>
                <w:szCs w:val="24"/>
              </w:rPr>
              <w:t xml:space="preserve"> RentPlus: $8.95-$14.95/month</w:t>
            </w:r>
          </w:p>
          <w:p w14:paraId="4CF789C5" w14:textId="002557CC" w:rsidR="000113A0" w:rsidRPr="00CC6317" w:rsidRDefault="000113A0" w:rsidP="00E95598">
            <w:pPr>
              <w:jc w:val="right"/>
              <w:rPr>
                <w:sz w:val="24"/>
                <w:szCs w:val="24"/>
              </w:rPr>
            </w:pPr>
            <w:r w:rsidRPr="00CC6317">
              <w:rPr>
                <w:sz w:val="24"/>
                <w:szCs w:val="24"/>
              </w:rPr>
              <w:t>Washer/Dryer Rental: $50/month</w:t>
            </w:r>
          </w:p>
          <w:p w14:paraId="095C8033" w14:textId="77777777" w:rsidR="006D7C24" w:rsidRPr="00CC6317" w:rsidRDefault="006D7C24" w:rsidP="00E95598">
            <w:pPr>
              <w:rPr>
                <w:sz w:val="24"/>
                <w:szCs w:val="24"/>
              </w:rPr>
            </w:pPr>
          </w:p>
          <w:p w14:paraId="4B74303D" w14:textId="67BB08C1" w:rsidR="00E95598" w:rsidRPr="00CC6317" w:rsidRDefault="00E95598" w:rsidP="00E95598">
            <w:pPr>
              <w:jc w:val="right"/>
              <w:rPr>
                <w:b/>
                <w:bCs/>
                <w:sz w:val="24"/>
                <w:szCs w:val="24"/>
                <w:u w:val="single"/>
              </w:rPr>
            </w:pPr>
            <w:r w:rsidRPr="00CC6317">
              <w:rPr>
                <w:b/>
                <w:bCs/>
                <w:sz w:val="24"/>
                <w:szCs w:val="24"/>
                <w:u w:val="single"/>
              </w:rPr>
              <w:t>PARKING:</w:t>
            </w:r>
          </w:p>
          <w:p w14:paraId="5E1AAEB0" w14:textId="5478138F" w:rsidR="00E95598" w:rsidRPr="00CC6317" w:rsidRDefault="00E95598" w:rsidP="00E95598">
            <w:pPr>
              <w:jc w:val="right"/>
              <w:rPr>
                <w:sz w:val="24"/>
                <w:szCs w:val="24"/>
              </w:rPr>
            </w:pPr>
            <w:r w:rsidRPr="00CC6317">
              <w:rPr>
                <w:sz w:val="24"/>
                <w:szCs w:val="24"/>
              </w:rPr>
              <w:t>Permit Parking Required for Visitors &amp; Residents|</w:t>
            </w:r>
          </w:p>
          <w:p w14:paraId="439BCBE0" w14:textId="77777777" w:rsidR="000113A0" w:rsidRPr="00CC6317" w:rsidRDefault="000113A0" w:rsidP="00E95598">
            <w:pPr>
              <w:jc w:val="right"/>
              <w:rPr>
                <w:sz w:val="24"/>
                <w:szCs w:val="24"/>
              </w:rPr>
            </w:pPr>
            <w:r w:rsidRPr="00CC6317">
              <w:rPr>
                <w:sz w:val="24"/>
                <w:szCs w:val="24"/>
              </w:rPr>
              <w:t>Carports</w:t>
            </w:r>
            <w:r w:rsidR="006D7C24" w:rsidRPr="00CC6317">
              <w:rPr>
                <w:sz w:val="24"/>
                <w:szCs w:val="24"/>
              </w:rPr>
              <w:t xml:space="preserve">: $35 </w:t>
            </w:r>
            <w:r w:rsidR="00E95598" w:rsidRPr="00CC6317">
              <w:rPr>
                <w:sz w:val="24"/>
                <w:szCs w:val="24"/>
              </w:rPr>
              <w:t>/month</w:t>
            </w:r>
          </w:p>
          <w:p w14:paraId="1D9343EC" w14:textId="13C21F29" w:rsidR="00E95598" w:rsidRPr="00CC6317" w:rsidRDefault="000113A0" w:rsidP="00E95598">
            <w:pPr>
              <w:jc w:val="right"/>
              <w:rPr>
                <w:sz w:val="24"/>
                <w:szCs w:val="24"/>
              </w:rPr>
            </w:pPr>
            <w:r w:rsidRPr="00CC6317">
              <w:rPr>
                <w:sz w:val="24"/>
                <w:szCs w:val="24"/>
              </w:rPr>
              <w:t>Reserved Parking Spots: $25/month</w:t>
            </w:r>
          </w:p>
          <w:p w14:paraId="59E0E204" w14:textId="5862938D" w:rsidR="00E95598" w:rsidRPr="00CC6317" w:rsidRDefault="00E95598" w:rsidP="00E95598">
            <w:pPr>
              <w:jc w:val="right"/>
              <w:rPr>
                <w:sz w:val="24"/>
                <w:szCs w:val="24"/>
              </w:rPr>
            </w:pPr>
            <w:r w:rsidRPr="00CC6317">
              <w:rPr>
                <w:sz w:val="24"/>
                <w:szCs w:val="24"/>
              </w:rPr>
              <w:t>OR</w:t>
            </w:r>
          </w:p>
          <w:p w14:paraId="6C0E67D6" w14:textId="77777777" w:rsidR="00E95598" w:rsidRPr="00CC6317" w:rsidRDefault="00E95598" w:rsidP="00E95598">
            <w:pPr>
              <w:jc w:val="right"/>
              <w:rPr>
                <w:sz w:val="24"/>
                <w:szCs w:val="24"/>
              </w:rPr>
            </w:pPr>
            <w:r w:rsidRPr="00CC6317">
              <w:rPr>
                <w:sz w:val="24"/>
                <w:szCs w:val="24"/>
              </w:rPr>
              <w:t>First Come, First Serve.</w:t>
            </w:r>
          </w:p>
          <w:p w14:paraId="0EB52F28" w14:textId="77777777" w:rsidR="00B10240" w:rsidRPr="00CC6317" w:rsidRDefault="00B10240" w:rsidP="00B10240">
            <w:pPr>
              <w:jc w:val="right"/>
              <w:rPr>
                <w:b/>
                <w:bCs/>
                <w:sz w:val="24"/>
                <w:szCs w:val="24"/>
                <w:u w:val="single"/>
              </w:rPr>
            </w:pPr>
          </w:p>
          <w:p w14:paraId="47240493" w14:textId="3404D20C" w:rsidR="00B10240" w:rsidRPr="00CC6317" w:rsidRDefault="00B10240" w:rsidP="00B10240">
            <w:pPr>
              <w:jc w:val="right"/>
              <w:rPr>
                <w:b/>
                <w:bCs/>
                <w:sz w:val="24"/>
                <w:szCs w:val="24"/>
                <w:u w:val="single"/>
              </w:rPr>
            </w:pPr>
            <w:r w:rsidRPr="00CC6317">
              <w:rPr>
                <w:b/>
                <w:bCs/>
                <w:sz w:val="24"/>
                <w:szCs w:val="24"/>
                <w:u w:val="single"/>
              </w:rPr>
              <w:t>PET FEES:</w:t>
            </w:r>
          </w:p>
          <w:p w14:paraId="23132969" w14:textId="28F441C8" w:rsidR="00E95598" w:rsidRPr="00CC6317" w:rsidRDefault="00B10240" w:rsidP="00B10240">
            <w:pPr>
              <w:jc w:val="right"/>
              <w:rPr>
                <w:sz w:val="24"/>
                <w:szCs w:val="24"/>
              </w:rPr>
            </w:pPr>
            <w:r w:rsidRPr="00CC6317">
              <w:rPr>
                <w:sz w:val="24"/>
                <w:szCs w:val="24"/>
              </w:rPr>
              <w:t>Pet Friendly Community</w:t>
            </w:r>
            <w:r w:rsidR="006D7C24" w:rsidRPr="00CC6317">
              <w:rPr>
                <w:sz w:val="24"/>
                <w:szCs w:val="24"/>
              </w:rPr>
              <w:t>. Breed &amp; Weight Restrictions Apply. 2 Pet Limit.</w:t>
            </w:r>
            <w:r w:rsidR="000113A0" w:rsidRPr="00CC6317">
              <w:rPr>
                <w:sz w:val="24"/>
                <w:szCs w:val="24"/>
              </w:rPr>
              <w:t xml:space="preserve"> PetScreening Required</w:t>
            </w:r>
            <w:r w:rsidR="006D7C24" w:rsidRPr="00CC6317">
              <w:rPr>
                <w:sz w:val="24"/>
                <w:szCs w:val="24"/>
              </w:rPr>
              <w:t xml:space="preserve"> </w:t>
            </w:r>
          </w:p>
          <w:p w14:paraId="519D21FD" w14:textId="77777777" w:rsidR="00B10240" w:rsidRPr="00CC6317" w:rsidRDefault="00B10240" w:rsidP="00B10240">
            <w:pPr>
              <w:jc w:val="right"/>
              <w:rPr>
                <w:sz w:val="24"/>
                <w:szCs w:val="24"/>
              </w:rPr>
            </w:pPr>
            <w:r w:rsidRPr="00CC6317">
              <w:rPr>
                <w:sz w:val="24"/>
                <w:szCs w:val="24"/>
              </w:rPr>
              <w:t>Pet Fee: $250</w:t>
            </w:r>
          </w:p>
          <w:p w14:paraId="2D3A5090" w14:textId="77777777" w:rsidR="00B10240" w:rsidRPr="00CC6317" w:rsidRDefault="00B10240" w:rsidP="00B10240">
            <w:pPr>
              <w:jc w:val="right"/>
              <w:rPr>
                <w:sz w:val="24"/>
                <w:szCs w:val="24"/>
              </w:rPr>
            </w:pPr>
            <w:r w:rsidRPr="00CC6317">
              <w:rPr>
                <w:sz w:val="24"/>
                <w:szCs w:val="24"/>
              </w:rPr>
              <w:t>Pet Deposit: $250</w:t>
            </w:r>
          </w:p>
          <w:p w14:paraId="5F382341" w14:textId="37E5B4E2" w:rsidR="000113A0" w:rsidRPr="00CC6317" w:rsidRDefault="00B10240" w:rsidP="006A6058">
            <w:pPr>
              <w:jc w:val="right"/>
              <w:rPr>
                <w:sz w:val="24"/>
                <w:szCs w:val="24"/>
              </w:rPr>
            </w:pPr>
            <w:r w:rsidRPr="00CC6317">
              <w:rPr>
                <w:sz w:val="24"/>
                <w:szCs w:val="24"/>
              </w:rPr>
              <w:t>Pet Rent: $</w:t>
            </w:r>
            <w:r w:rsidR="00C06ADE" w:rsidRPr="00CC6317">
              <w:rPr>
                <w:sz w:val="24"/>
                <w:szCs w:val="24"/>
              </w:rPr>
              <w:t>25</w:t>
            </w:r>
            <w:r w:rsidRPr="00CC6317">
              <w:rPr>
                <w:sz w:val="24"/>
                <w:szCs w:val="24"/>
              </w:rPr>
              <w:t>/month</w:t>
            </w:r>
          </w:p>
        </w:tc>
        <w:tc>
          <w:tcPr>
            <w:tcW w:w="6992" w:type="dxa"/>
            <w:tcBorders>
              <w:top w:val="single" w:sz="4" w:space="0" w:color="FFFFFF" w:themeColor="background1"/>
              <w:bottom w:val="single" w:sz="4" w:space="0" w:color="auto"/>
              <w:right w:val="single" w:sz="4" w:space="0" w:color="FFFFFF" w:themeColor="background1"/>
            </w:tcBorders>
          </w:tcPr>
          <w:p w14:paraId="0139B842" w14:textId="19B5F22F" w:rsidR="00E95598" w:rsidRPr="00CC6317" w:rsidRDefault="00E95598" w:rsidP="00E95598">
            <w:pPr>
              <w:rPr>
                <w:b/>
                <w:bCs/>
                <w:u w:val="single"/>
              </w:rPr>
            </w:pPr>
            <w:r w:rsidRPr="00CC6317">
              <w:rPr>
                <w:b/>
                <w:bCs/>
                <w:u w:val="single"/>
              </w:rPr>
              <w:t>REQUIREMENTS:</w:t>
            </w:r>
          </w:p>
          <w:p w14:paraId="149DD03D" w14:textId="77777777" w:rsidR="00E95598" w:rsidRPr="00CC6317" w:rsidRDefault="00E95598" w:rsidP="006A6058">
            <w:pPr>
              <w:pStyle w:val="ListParagraph"/>
              <w:numPr>
                <w:ilvl w:val="0"/>
                <w:numId w:val="3"/>
              </w:numPr>
            </w:pPr>
            <w:r w:rsidRPr="00CC6317">
              <w:t>Verifiable Monthly Income Equivalent to 2.75x the rent</w:t>
            </w:r>
          </w:p>
          <w:p w14:paraId="2D949475" w14:textId="77777777" w:rsidR="00E95598" w:rsidRPr="00CC6317" w:rsidRDefault="00E95598" w:rsidP="006A6058">
            <w:pPr>
              <w:pStyle w:val="ListParagraph"/>
              <w:numPr>
                <w:ilvl w:val="0"/>
                <w:numId w:val="3"/>
              </w:numPr>
            </w:pPr>
            <w:r w:rsidRPr="00CC6317">
              <w:t>Criminal Record, Rental History &amp; Credit Report</w:t>
            </w:r>
          </w:p>
          <w:p w14:paraId="7D02FBBA" w14:textId="77777777" w:rsidR="00E95598" w:rsidRPr="00CC6317" w:rsidRDefault="00E95598" w:rsidP="006A6058">
            <w:pPr>
              <w:pStyle w:val="ListParagraph"/>
              <w:numPr>
                <w:ilvl w:val="0"/>
                <w:numId w:val="3"/>
              </w:numPr>
            </w:pPr>
            <w:r w:rsidRPr="00CC6317">
              <w:t>Proof of Employment</w:t>
            </w:r>
          </w:p>
          <w:p w14:paraId="69351B8B" w14:textId="77777777" w:rsidR="00E95598" w:rsidRPr="00CC6317" w:rsidRDefault="00E95598" w:rsidP="006A6058">
            <w:pPr>
              <w:pStyle w:val="ListParagraph"/>
              <w:numPr>
                <w:ilvl w:val="0"/>
                <w:numId w:val="3"/>
              </w:numPr>
            </w:pPr>
            <w:r w:rsidRPr="00CC6317">
              <w:t>Valid, Government-Issued, Photo ID</w:t>
            </w:r>
          </w:p>
          <w:p w14:paraId="6EA114F3" w14:textId="2467305F" w:rsidR="00E95598" w:rsidRPr="00CC6317" w:rsidRDefault="00E95598" w:rsidP="00E95598">
            <w:r w:rsidRPr="00CC6317">
              <w:t>_____</w:t>
            </w:r>
            <w:r w:rsidR="006A6058" w:rsidRPr="00CC6317">
              <w:t>______________</w:t>
            </w:r>
            <w:r w:rsidRPr="00CC6317">
              <w:t>__________________</w:t>
            </w:r>
            <w:r w:rsidR="00B10240" w:rsidRPr="00CC6317">
              <w:t>_______________</w:t>
            </w:r>
          </w:p>
          <w:p w14:paraId="25333A2B" w14:textId="77777777" w:rsidR="00175CD2" w:rsidRPr="00CC6317" w:rsidRDefault="00175CD2" w:rsidP="00175CD2">
            <w:pPr>
              <w:rPr>
                <w:b/>
                <w:bCs/>
                <w:u w:val="single"/>
              </w:rPr>
            </w:pPr>
            <w:r w:rsidRPr="00CC6317">
              <w:rPr>
                <w:b/>
                <w:bCs/>
                <w:u w:val="single"/>
              </w:rPr>
              <w:t>ELECTRICITY:</w:t>
            </w:r>
          </w:p>
          <w:p w14:paraId="515CC568" w14:textId="207FF05C" w:rsidR="00350CCB" w:rsidRPr="00CC6317" w:rsidRDefault="00350CCB" w:rsidP="00350CCB">
            <w:pPr>
              <w:pStyle w:val="ListParagraph"/>
              <w:numPr>
                <w:ilvl w:val="0"/>
                <w:numId w:val="6"/>
              </w:numPr>
            </w:pPr>
            <w:r w:rsidRPr="00CC6317">
              <w:t xml:space="preserve">Your monthly electricity bill will be based on a percentage reflecting your apartment unit’s share of the total square footage in the apartment community, i.e., your unit’s square footage divided by the total square footage in all apartment units and all heated and/or air-conditioned common areas.  That percentage for your unit is 85%.  </w:t>
            </w:r>
          </w:p>
          <w:p w14:paraId="4D147758" w14:textId="0A3D864C" w:rsidR="00175CD2" w:rsidRPr="00CC6317" w:rsidRDefault="00350CCB" w:rsidP="00174BEE">
            <w:pPr>
              <w:pStyle w:val="ListParagraph"/>
              <w:numPr>
                <w:ilvl w:val="0"/>
                <w:numId w:val="6"/>
              </w:numPr>
            </w:pPr>
            <w:r w:rsidRPr="00CC6317">
              <w:t xml:space="preserve">Common area deduction.  Only the total master metered electrical bill will be allocated.  Before the bill is allocated, a deduction of 15% will be made to cover estimated electricity consumption in any common areas such as electricity used in (1) laundry rooms: (2) central hot water heating: (3) pools and spas; (4) outside lighting; and (5) any onsite management office.  Penalties or interest for any late payments of the master metered electrical bill by us will be paid for by us and will not be allocated.  </w:t>
            </w:r>
          </w:p>
          <w:p w14:paraId="2D87248D" w14:textId="2D3B0AA7" w:rsidR="006A6058" w:rsidRPr="00CC6317" w:rsidRDefault="006A6058" w:rsidP="006A6058">
            <w:pPr>
              <w:rPr>
                <w:b/>
                <w:bCs/>
                <w:u w:val="single"/>
              </w:rPr>
            </w:pPr>
            <w:r w:rsidRPr="00CC6317">
              <w:rPr>
                <w:b/>
                <w:bCs/>
                <w:u w:val="single"/>
              </w:rPr>
              <w:t>RENTERS INSURANCE:</w:t>
            </w:r>
          </w:p>
          <w:p w14:paraId="34921090" w14:textId="77777777" w:rsidR="006A6058" w:rsidRPr="00CC6317" w:rsidRDefault="006A6058" w:rsidP="006A6058">
            <w:r w:rsidRPr="00CC6317">
              <w:t xml:space="preserve">Renter’s Insurance is required and must be maintained active and valid throughout the duration of your lease term. </w:t>
            </w:r>
          </w:p>
          <w:p w14:paraId="0310E096" w14:textId="1CA87F71" w:rsidR="006A6058" w:rsidRPr="00CC6317" w:rsidRDefault="006A6058" w:rsidP="006A6058">
            <w:pPr>
              <w:pStyle w:val="ListParagraph"/>
              <w:numPr>
                <w:ilvl w:val="0"/>
                <w:numId w:val="3"/>
              </w:numPr>
            </w:pPr>
            <w:r w:rsidRPr="00CC6317">
              <w:t xml:space="preserve">Policy can be obtained through your own provider of choice or     enroll in our Master Liability Coverage Policy for just $15/month Note: The Master Liability Coverage Policy covers $100K Lability and $5K contents coverage.   </w:t>
            </w:r>
          </w:p>
          <w:p w14:paraId="1C117641" w14:textId="77777777" w:rsidR="006A6058" w:rsidRPr="00CC6317" w:rsidRDefault="006A6058" w:rsidP="006A6058">
            <w:pPr>
              <w:rPr>
                <w:b/>
                <w:bCs/>
                <w:i/>
                <w:iCs/>
                <w:u w:val="single"/>
              </w:rPr>
            </w:pPr>
            <w:r w:rsidRPr="00CC6317">
              <w:rPr>
                <w:b/>
                <w:bCs/>
                <w:i/>
                <w:iCs/>
                <w:u w:val="single"/>
              </w:rPr>
              <w:t xml:space="preserve">Policy Requirements: </w:t>
            </w:r>
          </w:p>
          <w:p w14:paraId="64F24AF7" w14:textId="77777777" w:rsidR="006A6058" w:rsidRPr="00CC6317" w:rsidRDefault="006A6058" w:rsidP="006A6058">
            <w:pPr>
              <w:pStyle w:val="ListParagraph"/>
              <w:numPr>
                <w:ilvl w:val="0"/>
                <w:numId w:val="3"/>
              </w:numPr>
            </w:pPr>
            <w:r w:rsidRPr="00CC6317">
              <w:t xml:space="preserve">Liability coverage of at least $100,000 and list the property as an   Interested Party to the policy with the following information: </w:t>
            </w:r>
          </w:p>
          <w:p w14:paraId="0ABAC741" w14:textId="0C30C4E3" w:rsidR="00E95598" w:rsidRPr="00CC6317" w:rsidRDefault="005D142A" w:rsidP="006A6058">
            <w:pPr>
              <w:pStyle w:val="ListParagraph"/>
              <w:numPr>
                <w:ilvl w:val="1"/>
                <w:numId w:val="3"/>
              </w:numPr>
            </w:pPr>
            <w:r w:rsidRPr="00CC6317">
              <w:t>Providence at Heights</w:t>
            </w:r>
            <w:r w:rsidR="00023020" w:rsidRPr="00CC6317">
              <w:t xml:space="preserve"> LLC</w:t>
            </w:r>
          </w:p>
          <w:p w14:paraId="306ACD44" w14:textId="0FCC727B" w:rsidR="000113A0" w:rsidRPr="00CC6317" w:rsidRDefault="00023020" w:rsidP="006A6058">
            <w:pPr>
              <w:pStyle w:val="ListParagraph"/>
              <w:numPr>
                <w:ilvl w:val="1"/>
                <w:numId w:val="3"/>
              </w:numPr>
            </w:pPr>
            <w:r w:rsidRPr="00CC6317">
              <w:t>P.O. Box 3687, Coppell, TX 75019</w:t>
            </w:r>
          </w:p>
          <w:p w14:paraId="1BB5A165" w14:textId="3CB47761" w:rsidR="004E4670" w:rsidRPr="00CC6317" w:rsidRDefault="00023020" w:rsidP="000113A0">
            <w:pPr>
              <w:pStyle w:val="ListParagraph"/>
              <w:numPr>
                <w:ilvl w:val="1"/>
                <w:numId w:val="3"/>
              </w:numPr>
            </w:pPr>
            <w:hyperlink r:id="rId7" w:history="1">
              <w:r w:rsidRPr="00CC6317">
                <w:rPr>
                  <w:rStyle w:val="Hyperlink"/>
                </w:rPr>
                <w:t>RentersAIP@yardi.com</w:t>
              </w:r>
            </w:hyperlink>
            <w:r w:rsidRPr="00CC6317">
              <w:t xml:space="preserve"> </w:t>
            </w:r>
            <w:r w:rsidR="006A6058" w:rsidRPr="00CC6317">
              <w:t xml:space="preserve">&amp; </w:t>
            </w:r>
            <w:hyperlink r:id="rId8" w:history="1">
              <w:r w:rsidR="006A6058" w:rsidRPr="00CC6317">
                <w:rPr>
                  <w:rStyle w:val="Hyperlink"/>
                </w:rPr>
                <w:t>Providenceatheights@mldcmanagment.com</w:t>
              </w:r>
            </w:hyperlink>
            <w:r w:rsidR="006A6058" w:rsidRPr="00CC6317">
              <w:t xml:space="preserve"> </w:t>
            </w:r>
          </w:p>
          <w:p w14:paraId="63388B8B" w14:textId="1313483C" w:rsidR="000113A0" w:rsidRPr="00CC6317" w:rsidRDefault="000113A0" w:rsidP="000113A0">
            <w:pPr>
              <w:rPr>
                <w:b/>
                <w:bCs/>
              </w:rPr>
            </w:pPr>
            <w:r w:rsidRPr="00CC6317">
              <w:rPr>
                <w:b/>
                <w:bCs/>
              </w:rPr>
              <w:t>Housing Choice Voucher Accepted!</w:t>
            </w:r>
          </w:p>
          <w:p w14:paraId="39026BA7" w14:textId="48065CC6" w:rsidR="006A6058" w:rsidRPr="00CC6317" w:rsidRDefault="000113A0" w:rsidP="006A6058">
            <w:pPr>
              <w:pStyle w:val="ListParagraph"/>
              <w:numPr>
                <w:ilvl w:val="0"/>
                <w:numId w:val="3"/>
              </w:numPr>
            </w:pPr>
            <w:r w:rsidRPr="00CC6317">
              <w:t>“This community complies with the requirements of Texas Local Government Code § 394.9026(c)(7). All applicants are subject to standard screening criteria and program requirements.</w:t>
            </w:r>
          </w:p>
          <w:p w14:paraId="77B263F8" w14:textId="77777777" w:rsidR="006A6058" w:rsidRPr="00CC6317" w:rsidRDefault="006A6058" w:rsidP="006A6058">
            <w:pPr>
              <w:rPr>
                <w:b/>
                <w:bCs/>
              </w:rPr>
            </w:pPr>
            <w:r w:rsidRPr="00CC6317">
              <w:rPr>
                <w:b/>
                <w:bCs/>
                <w:u w:val="single"/>
              </w:rPr>
              <w:t>PetScreening:</w:t>
            </w:r>
          </w:p>
          <w:p w14:paraId="07AD4BC2" w14:textId="11B212EA" w:rsidR="006A6058" w:rsidRPr="00CC6317" w:rsidRDefault="006A6058" w:rsidP="006A6058">
            <w:pPr>
              <w:pStyle w:val="ListParagraph"/>
              <w:numPr>
                <w:ilvl w:val="0"/>
                <w:numId w:val="3"/>
              </w:numPr>
            </w:pPr>
            <w:r w:rsidRPr="00CC6317">
              <w:t xml:space="preserve">This program ensures all pets are properly registered and documented. </w:t>
            </w:r>
            <w:r w:rsidRPr="00CC6317">
              <w:rPr>
                <w:b/>
                <w:bCs/>
                <w:i/>
                <w:iCs/>
              </w:rPr>
              <w:t>Whether you have a pet or not, participation is required for new leases and renewals and can be subject to an annual fee.</w:t>
            </w:r>
          </w:p>
        </w:tc>
      </w:tr>
    </w:tbl>
    <w:p w14:paraId="7D919BF0" w14:textId="2C392B29" w:rsidR="00E95598" w:rsidRPr="00B10240" w:rsidRDefault="00E95598" w:rsidP="00B10240">
      <w:pPr>
        <w:jc w:val="center"/>
        <w:rPr>
          <w:b/>
          <w:bCs/>
          <w:sz w:val="28"/>
          <w:szCs w:val="28"/>
          <w:u w:val="single"/>
        </w:rPr>
      </w:pPr>
      <w:r w:rsidRPr="00B10240">
        <w:rPr>
          <w:b/>
          <w:bCs/>
          <w:sz w:val="28"/>
          <w:szCs w:val="28"/>
          <w:u w:val="single"/>
        </w:rPr>
        <w:t>ALL FEES, SPECIALS &amp; PRICES ARE SUBJECT TO CHANGE WITHOUT NOTICE</w:t>
      </w:r>
    </w:p>
    <w:sectPr w:rsidR="00E95598" w:rsidRPr="00B10240" w:rsidSect="00B10240">
      <w:pgSz w:w="12240" w:h="15840"/>
      <w:pgMar w:top="288" w:right="576" w:bottom="288"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3883"/>
    <w:multiLevelType w:val="hybridMultilevel"/>
    <w:tmpl w:val="E87C8F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8A1571"/>
    <w:multiLevelType w:val="hybridMultilevel"/>
    <w:tmpl w:val="ECB44C40"/>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251542"/>
    <w:multiLevelType w:val="hybridMultilevel"/>
    <w:tmpl w:val="863664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9428DE"/>
    <w:multiLevelType w:val="hybridMultilevel"/>
    <w:tmpl w:val="ED36D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37692C"/>
    <w:multiLevelType w:val="hybridMultilevel"/>
    <w:tmpl w:val="B07C181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F634280"/>
    <w:multiLevelType w:val="hybridMultilevel"/>
    <w:tmpl w:val="82B24E4A"/>
    <w:lvl w:ilvl="0" w:tplc="84702CEA">
      <w:start w:val="1"/>
      <w:numFmt w:val="bullet"/>
      <w:suff w:val="space"/>
      <w:lvlText w:val=""/>
      <w:lvlJc w:val="left"/>
      <w:pPr>
        <w:ind w:left="432" w:firstLine="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095318744">
    <w:abstractNumId w:val="3"/>
  </w:num>
  <w:num w:numId="2" w16cid:durableId="2086344116">
    <w:abstractNumId w:val="4"/>
  </w:num>
  <w:num w:numId="3" w16cid:durableId="1846090721">
    <w:abstractNumId w:val="1"/>
  </w:num>
  <w:num w:numId="4" w16cid:durableId="407117174">
    <w:abstractNumId w:val="5"/>
  </w:num>
  <w:num w:numId="5" w16cid:durableId="614336874">
    <w:abstractNumId w:val="2"/>
  </w:num>
  <w:num w:numId="6" w16cid:durableId="614560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598"/>
    <w:rsid w:val="000113A0"/>
    <w:rsid w:val="00023020"/>
    <w:rsid w:val="00174BEE"/>
    <w:rsid w:val="00175CD2"/>
    <w:rsid w:val="001A44F9"/>
    <w:rsid w:val="001B53C1"/>
    <w:rsid w:val="002753B4"/>
    <w:rsid w:val="002F5143"/>
    <w:rsid w:val="003429EF"/>
    <w:rsid w:val="00350CCB"/>
    <w:rsid w:val="00381F79"/>
    <w:rsid w:val="00426950"/>
    <w:rsid w:val="00455444"/>
    <w:rsid w:val="0049795C"/>
    <w:rsid w:val="004E4670"/>
    <w:rsid w:val="005A2496"/>
    <w:rsid w:val="005D142A"/>
    <w:rsid w:val="0060400C"/>
    <w:rsid w:val="006A6058"/>
    <w:rsid w:val="006B799B"/>
    <w:rsid w:val="006D7C24"/>
    <w:rsid w:val="006F286E"/>
    <w:rsid w:val="00717C1F"/>
    <w:rsid w:val="007217CA"/>
    <w:rsid w:val="00750C30"/>
    <w:rsid w:val="00901989"/>
    <w:rsid w:val="009933DA"/>
    <w:rsid w:val="009A34FA"/>
    <w:rsid w:val="009D3FA9"/>
    <w:rsid w:val="00B10240"/>
    <w:rsid w:val="00BA295E"/>
    <w:rsid w:val="00C06ADE"/>
    <w:rsid w:val="00C158B8"/>
    <w:rsid w:val="00CC6317"/>
    <w:rsid w:val="00D82B5C"/>
    <w:rsid w:val="00DE69EF"/>
    <w:rsid w:val="00E059F9"/>
    <w:rsid w:val="00E95598"/>
    <w:rsid w:val="00F03459"/>
    <w:rsid w:val="00F11CD1"/>
    <w:rsid w:val="00F55D10"/>
    <w:rsid w:val="00FF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74753"/>
  <w15:chartTrackingRefBased/>
  <w15:docId w15:val="{3AAAA688-98B2-4DAA-9B05-EFCB82F0F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5598"/>
    <w:rPr>
      <w:color w:val="0563C1" w:themeColor="hyperlink"/>
      <w:u w:val="single"/>
    </w:rPr>
  </w:style>
  <w:style w:type="character" w:styleId="UnresolvedMention">
    <w:name w:val="Unresolved Mention"/>
    <w:basedOn w:val="DefaultParagraphFont"/>
    <w:uiPriority w:val="99"/>
    <w:semiHidden/>
    <w:unhideWhenUsed/>
    <w:rsid w:val="00E95598"/>
    <w:rPr>
      <w:color w:val="605E5C"/>
      <w:shd w:val="clear" w:color="auto" w:fill="E1DFDD"/>
    </w:rPr>
  </w:style>
  <w:style w:type="table" w:styleId="TableGrid">
    <w:name w:val="Table Grid"/>
    <w:basedOn w:val="TableNormal"/>
    <w:uiPriority w:val="39"/>
    <w:rsid w:val="00E95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55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videnceatheights@mldcmanagment.com" TargetMode="External"/><Relationship Id="rId3" Type="http://schemas.openxmlformats.org/officeDocument/2006/relationships/settings" Target="settings.xml"/><Relationship Id="rId7" Type="http://schemas.openxmlformats.org/officeDocument/2006/relationships/hyperlink" Target="mailto:RentersAIP@yard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videnceatHeights@MLDCmanagement.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Cambria Cove Manager</dc:creator>
  <cp:keywords/>
  <dc:description/>
  <cp:lastModifiedBy>Carrie Hurst</cp:lastModifiedBy>
  <cp:revision>3</cp:revision>
  <cp:lastPrinted>2026-05-21T17:07:00Z</cp:lastPrinted>
  <dcterms:created xsi:type="dcterms:W3CDTF">2026-09-21T14:29:00Z</dcterms:created>
  <dcterms:modified xsi:type="dcterms:W3CDTF">2026-10-29T22:08:00Z</dcterms:modified>
</cp:coreProperties>
</file>